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93" w:rsidRPr="00E33B2A" w:rsidRDefault="009C2993" w:rsidP="003111E5">
      <w:pPr>
        <w:spacing w:after="0"/>
        <w:jc w:val="both"/>
        <w:rPr>
          <w:rFonts w:ascii="Palatino Linotype" w:hAnsi="Palatino Linotype" w:cs="Narkisim"/>
          <w:kern w:val="1"/>
          <w:rtl/>
          <w:lang w:eastAsia="zh-CN"/>
        </w:rPr>
      </w:pPr>
      <w:bookmarkStart w:id="0" w:name="_GoBack"/>
      <w:bookmarkEnd w:id="0"/>
      <w:r w:rsidRPr="00E33B2A">
        <w:rPr>
          <w:rFonts w:ascii="Palatino Linotype" w:hAnsi="Palatino Linotype" w:cs="Narkisim"/>
          <w:b/>
          <w:bCs/>
        </w:rPr>
        <w:t>Rabbi Daniel S. Nevins</w:t>
      </w:r>
    </w:p>
    <w:p w:rsidR="009C2993" w:rsidRPr="00E33B2A" w:rsidRDefault="009C2993" w:rsidP="003111E5">
      <w:pPr>
        <w:spacing w:after="0" w:line="240" w:lineRule="auto"/>
        <w:rPr>
          <w:rFonts w:ascii="Palatino Linotype" w:hAnsi="Palatino Linotype" w:cs="Narkisim"/>
          <w:b/>
          <w:bCs/>
          <w:kern w:val="1"/>
          <w:lang w:eastAsia="zh-CN"/>
        </w:rPr>
      </w:pPr>
      <w:r w:rsidRPr="00E33B2A">
        <w:rPr>
          <w:rFonts w:ascii="Palatino Linotype" w:hAnsi="Palatino Linotype" w:cs="Narkisim"/>
          <w:b/>
          <w:bCs/>
          <w:kern w:val="1"/>
          <w:lang w:eastAsia="zh-CN"/>
        </w:rPr>
        <w:t>Appendix: Study Sheet of Major Primary Sources</w:t>
      </w:r>
    </w:p>
    <w:p w:rsidR="009C2993" w:rsidRPr="00E33B2A" w:rsidRDefault="009C2993" w:rsidP="00DD5993">
      <w:pPr>
        <w:spacing w:after="0"/>
        <w:rPr>
          <w:b/>
          <w:bCs/>
        </w:rPr>
      </w:pPr>
    </w:p>
    <w:p w:rsidR="009C2993" w:rsidRPr="00E33B2A" w:rsidRDefault="009C2993" w:rsidP="00DD5993">
      <w:pPr>
        <w:pStyle w:val="ListParagraph"/>
        <w:widowControl w:val="0"/>
        <w:numPr>
          <w:ilvl w:val="0"/>
          <w:numId w:val="7"/>
        </w:numPr>
        <w:autoSpaceDE w:val="0"/>
        <w:autoSpaceDN w:val="0"/>
        <w:adjustRightInd w:val="0"/>
        <w:spacing w:after="0"/>
        <w:jc w:val="both"/>
        <w:rPr>
          <w:rFonts w:ascii="Palatino Linotype" w:hAnsi="Palatino Linotype" w:cs="Narkisim"/>
          <w:kern w:val="1"/>
          <w:lang w:eastAsia="zh-CN"/>
        </w:rPr>
      </w:pPr>
      <w:r w:rsidRPr="00E33B2A">
        <w:rPr>
          <w:rFonts w:ascii="Palatino Linotype" w:hAnsi="Palatino Linotype" w:cs="Narkisim"/>
          <w:kern w:val="1"/>
          <w:lang w:eastAsia="zh-CN"/>
        </w:rPr>
        <w:t>Biblical Texts on the Mingling of Species (</w:t>
      </w:r>
      <w:r w:rsidRPr="00E33B2A">
        <w:rPr>
          <w:rFonts w:ascii="Palatino Linotype" w:hAnsi="Palatino Linotype" w:cs="Narkisim"/>
          <w:i/>
          <w:iCs/>
          <w:kern w:val="1"/>
          <w:lang w:eastAsia="zh-CN"/>
        </w:rPr>
        <w:t>Kilayim</w:t>
      </w:r>
      <w:r w:rsidRPr="00E33B2A">
        <w:rPr>
          <w:rFonts w:ascii="Palatino Linotype" w:hAnsi="Palatino Linotype" w:cs="Narkisim"/>
          <w:kern w:val="1"/>
          <w:lang w:eastAsia="zh-CN"/>
        </w:rPr>
        <w:t>):</w:t>
      </w:r>
    </w:p>
    <w:p w:rsidR="009C2993" w:rsidRPr="00E33B2A" w:rsidRDefault="009C2993" w:rsidP="00DD5993">
      <w:pPr>
        <w:widowControl w:val="0"/>
        <w:autoSpaceDE w:val="0"/>
        <w:autoSpaceDN w:val="0"/>
        <w:adjustRightInd w:val="0"/>
        <w:spacing w:after="0"/>
        <w:ind w:firstLine="360"/>
        <w:jc w:val="both"/>
        <w:rPr>
          <w:rFonts w:ascii="Palatino Linotype" w:hAnsi="Palatino Linotype" w:cs="Narkisim"/>
          <w:kern w:val="1"/>
          <w:lang w:eastAsia="zh-CN"/>
        </w:rPr>
      </w:pPr>
      <w:r w:rsidRPr="00E33B2A">
        <w:rPr>
          <w:rFonts w:ascii="Palatino Linotype" w:hAnsi="Palatino Linotype" w:cs="Narkisim"/>
          <w:kern w:val="1"/>
          <w:lang w:eastAsia="zh-CN"/>
        </w:rPr>
        <w:t>Leviticus 19:19.</w:t>
      </w:r>
    </w:p>
    <w:p w:rsidR="009C2993" w:rsidRPr="00E33B2A" w:rsidRDefault="009C2993" w:rsidP="00DD5993">
      <w:pPr>
        <w:bidi/>
        <w:spacing w:after="0"/>
        <w:ind w:right="720"/>
        <w:jc w:val="both"/>
        <w:rPr>
          <w:rFonts w:ascii="Palatino Linotype" w:hAnsi="Palatino Linotype" w:cs="Narkisim"/>
          <w:color w:val="000000"/>
          <w:sz w:val="24"/>
          <w:szCs w:val="24"/>
        </w:rPr>
      </w:pPr>
      <w:r w:rsidRPr="00E33B2A">
        <w:rPr>
          <w:rFonts w:ascii="Palatino Linotype" w:hAnsi="Palatino Linotype" w:cs="Narkisim" w:hint="cs"/>
          <w:color w:val="000000"/>
          <w:sz w:val="24"/>
          <w:szCs w:val="24"/>
          <w:rtl/>
          <w:lang w:val="he-IL"/>
        </w:rPr>
        <w:t>אֶת</w:t>
      </w:r>
      <w:r w:rsidRPr="00E33B2A">
        <w:rPr>
          <w:rFonts w:ascii="Palatino Linotype" w:hAnsi="Palatino Linotype" w:cs="Narkisim"/>
          <w:color w:val="000000"/>
          <w:sz w:val="24"/>
          <w:szCs w:val="24"/>
          <w:rtl/>
          <w:lang w:val="he-IL"/>
        </w:rPr>
        <w:t>-</w:t>
      </w:r>
      <w:r w:rsidRPr="00E33B2A">
        <w:rPr>
          <w:rFonts w:ascii="Palatino Linotype" w:hAnsi="Palatino Linotype" w:cs="Narkisim" w:hint="cs"/>
          <w:color w:val="000000"/>
          <w:sz w:val="24"/>
          <w:szCs w:val="24"/>
          <w:rtl/>
          <w:lang w:val="he-IL"/>
        </w:rPr>
        <w:t>חֻקֹּתַי</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תִּשְׁמֹרוּ</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בְּהֶמְתְּךָ</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לֹא</w:t>
      </w:r>
      <w:r w:rsidRPr="00E33B2A">
        <w:rPr>
          <w:rFonts w:ascii="Palatino Linotype" w:hAnsi="Palatino Linotype" w:cs="Narkisim"/>
          <w:color w:val="000000"/>
          <w:sz w:val="24"/>
          <w:szCs w:val="24"/>
          <w:rtl/>
          <w:lang w:val="he-IL"/>
        </w:rPr>
        <w:t>-</w:t>
      </w:r>
      <w:r w:rsidRPr="00E33B2A">
        <w:rPr>
          <w:rFonts w:ascii="Palatino Linotype" w:hAnsi="Palatino Linotype" w:cs="Narkisim" w:hint="cs"/>
          <w:color w:val="000000"/>
          <w:sz w:val="24"/>
          <w:szCs w:val="24"/>
          <w:rtl/>
          <w:lang w:val="he-IL"/>
        </w:rPr>
        <w:t>תַרְבִּיעַ</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כִּלְאַיִם</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שָׂדְךָ</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לֹא</w:t>
      </w:r>
      <w:r w:rsidRPr="00E33B2A">
        <w:rPr>
          <w:rFonts w:ascii="Palatino Linotype" w:hAnsi="Palatino Linotype" w:cs="Narkisim"/>
          <w:color w:val="000000"/>
          <w:sz w:val="24"/>
          <w:szCs w:val="24"/>
          <w:rtl/>
          <w:lang w:val="he-IL"/>
        </w:rPr>
        <w:t>-</w:t>
      </w:r>
      <w:r w:rsidRPr="00E33B2A">
        <w:rPr>
          <w:rFonts w:ascii="Palatino Linotype" w:hAnsi="Palatino Linotype" w:cs="Narkisim" w:hint="cs"/>
          <w:color w:val="000000"/>
          <w:sz w:val="24"/>
          <w:szCs w:val="24"/>
          <w:rtl/>
          <w:lang w:val="he-IL"/>
        </w:rPr>
        <w:t>תִזְרַע</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כִּלְאָיִם</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וּבֶגֶד</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כִּלְאַיִם</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שַׁעַטְנֵז</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לֹא</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יַעֲלֶה</w:t>
      </w:r>
      <w:r w:rsidRPr="00E33B2A">
        <w:rPr>
          <w:rFonts w:ascii="Palatino Linotype" w:hAnsi="Palatino Linotype" w:cs="Narkisim"/>
          <w:color w:val="000000"/>
          <w:sz w:val="24"/>
          <w:szCs w:val="24"/>
          <w:rtl/>
          <w:lang w:val="he-IL"/>
        </w:rPr>
        <w:t xml:space="preserve"> </w:t>
      </w:r>
      <w:r w:rsidRPr="00E33B2A">
        <w:rPr>
          <w:rFonts w:ascii="Palatino Linotype" w:hAnsi="Palatino Linotype" w:cs="Narkisim" w:hint="cs"/>
          <w:color w:val="000000"/>
          <w:sz w:val="24"/>
          <w:szCs w:val="24"/>
          <w:rtl/>
          <w:lang w:val="he-IL"/>
        </w:rPr>
        <w:t>עָלֶיךָ</w:t>
      </w:r>
      <w:r w:rsidRPr="00E33B2A">
        <w:rPr>
          <w:rFonts w:ascii="Palatino Linotype" w:hAnsi="Palatino Linotype" w:cs="Narkisim"/>
          <w:color w:val="000000"/>
          <w:sz w:val="24"/>
          <w:szCs w:val="24"/>
          <w:rtl/>
          <w:lang w:val="he-IL"/>
        </w:rPr>
        <w:t>:</w:t>
      </w:r>
    </w:p>
    <w:p w:rsidR="009C2993" w:rsidRPr="00E33B2A" w:rsidRDefault="009C2993" w:rsidP="00DD5993">
      <w:pPr>
        <w:ind w:left="360"/>
        <w:jc w:val="both"/>
        <w:rPr>
          <w:rFonts w:ascii="Palatino Linotype" w:hAnsi="Palatino Linotype" w:cs="Narkisim"/>
        </w:rPr>
      </w:pPr>
      <w:r w:rsidRPr="00E33B2A">
        <w:rPr>
          <w:rFonts w:ascii="Palatino Linotype" w:hAnsi="Palatino Linotype" w:cs="Narkisim"/>
          <w:i/>
          <w:iCs/>
        </w:rPr>
        <w:t>You shall heed my statutes: you shall not let your cattle mate with a different kind; you shall not sow your field with two kinds of seed; and clothing made of two kinds of yarn you shall not put on yourself.</w:t>
      </w:r>
      <w:r w:rsidRPr="00E33B2A">
        <w:rPr>
          <w:rStyle w:val="FootnoteReference"/>
          <w:rFonts w:ascii="Palatino Linotype" w:hAnsi="Palatino Linotype" w:cs="Narkisim"/>
        </w:rPr>
        <w:footnoteReference w:id="1"/>
      </w:r>
    </w:p>
    <w:p w:rsidR="009C2993" w:rsidRPr="00E33B2A" w:rsidRDefault="009C2993" w:rsidP="00DD5993">
      <w:pPr>
        <w:widowControl w:val="0"/>
        <w:tabs>
          <w:tab w:val="left" w:pos="180"/>
        </w:tabs>
        <w:autoSpaceDE w:val="0"/>
        <w:autoSpaceDN w:val="0"/>
        <w:adjustRightInd w:val="0"/>
        <w:spacing w:after="0"/>
        <w:ind w:firstLine="360"/>
        <w:jc w:val="both"/>
        <w:rPr>
          <w:rFonts w:ascii="Palatino Linotype" w:hAnsi="Palatino Linotype" w:cs="Narkisim"/>
          <w:kern w:val="1"/>
          <w:lang w:eastAsia="zh-CN"/>
        </w:rPr>
      </w:pPr>
      <w:r w:rsidRPr="00E33B2A">
        <w:rPr>
          <w:rFonts w:ascii="Palatino Linotype" w:hAnsi="Palatino Linotype" w:cs="Narkisim"/>
          <w:kern w:val="1"/>
          <w:lang w:eastAsia="zh-CN"/>
        </w:rPr>
        <w:t>Deuteronomy 22:9-11.</w:t>
      </w:r>
    </w:p>
    <w:p w:rsidR="009C2993" w:rsidRPr="00E33B2A" w:rsidRDefault="009C2993" w:rsidP="00DD5993">
      <w:pPr>
        <w:widowControl w:val="0"/>
        <w:autoSpaceDE w:val="0"/>
        <w:autoSpaceDN w:val="0"/>
        <w:bidi/>
        <w:adjustRightInd w:val="0"/>
        <w:spacing w:after="0"/>
        <w:ind w:right="360"/>
        <w:jc w:val="both"/>
        <w:rPr>
          <w:rFonts w:ascii="Palatino Linotype" w:hAnsi="Palatino Linotype" w:cs="Narkisim"/>
          <w:kern w:val="1"/>
          <w:sz w:val="24"/>
          <w:szCs w:val="24"/>
          <w:lang w:eastAsia="zh-CN"/>
        </w:rPr>
      </w:pPr>
      <w:r w:rsidRPr="00E33B2A">
        <w:rPr>
          <w:rFonts w:ascii="Palatino Linotype" w:hAnsi="Palatino Linotype" w:cs="Narkisim" w:hint="cs"/>
          <w:kern w:val="1"/>
          <w:sz w:val="24"/>
          <w:szCs w:val="24"/>
          <w:rtl/>
          <w:lang w:eastAsia="zh-CN"/>
        </w:rPr>
        <w:t>לֹא</w:t>
      </w: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תִזְרַע</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כַּרְמְךָ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כִּלְאָיִם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פֶּן</w:t>
      </w: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תִּקְדַּשׁ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הַמְלֵאָה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הַזֶּרַע</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אֲשֶׁר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תִּזְרָע</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וּתְבוּאַת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הַכָּרֶם</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לֹא</w:t>
      </w: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תַחֲרֹשׁ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בְּשׁוֹר</w:t>
      </w: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וּבַחֲמֹר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יַחְדָּו</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יא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תִלְבַּשׁ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שַׁעַטְנֵז</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צֶמֶר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וּפִשְׁתִּים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יַחְדָּו</w:t>
      </w:r>
      <w:r w:rsidRPr="00E33B2A">
        <w:rPr>
          <w:rFonts w:ascii="Palatino Linotype" w:hAnsi="Palatino Linotype" w:cs="Narkisim"/>
          <w:kern w:val="1"/>
          <w:sz w:val="24"/>
          <w:szCs w:val="24"/>
          <w:lang w:eastAsia="zh-CN"/>
        </w:rPr>
        <w:t xml:space="preserve">: </w:t>
      </w:r>
    </w:p>
    <w:p w:rsidR="009C2993" w:rsidRPr="00E33B2A" w:rsidRDefault="009C2993" w:rsidP="00DD5993">
      <w:pPr>
        <w:widowControl w:val="0"/>
        <w:autoSpaceDE w:val="0"/>
        <w:autoSpaceDN w:val="0"/>
        <w:adjustRightInd w:val="0"/>
        <w:spacing w:after="0"/>
        <w:ind w:left="360"/>
        <w:jc w:val="both"/>
        <w:rPr>
          <w:rFonts w:ascii="Palatino Linotype" w:hAnsi="Palatino Linotype" w:cs="Narkisim"/>
          <w:i/>
          <w:iCs/>
          <w:kern w:val="1"/>
          <w:lang w:eastAsia="zh-CN"/>
        </w:rPr>
      </w:pPr>
      <w:r w:rsidRPr="00E33B2A">
        <w:rPr>
          <w:rFonts w:ascii="Palatino Linotype" w:hAnsi="Palatino Linotype" w:cs="Narkisim"/>
          <w:i/>
          <w:iCs/>
          <w:kern w:val="1"/>
          <w:lang w:eastAsia="zh-CN"/>
        </w:rPr>
        <w:t>9. You shall not sow your vineyard with a second kind of seed [else the fullness from the seed you have sown, and the yield of the vineyard, may not be used]. 10. You shall not plow with an ox and ass together. 11. You shall not wear cloth combining wool and linen.</w:t>
      </w:r>
    </w:p>
    <w:p w:rsidR="009C2993" w:rsidRPr="00E33B2A" w:rsidRDefault="009C2993" w:rsidP="00DD5993">
      <w:pPr>
        <w:pStyle w:val="ListParagraph"/>
        <w:numPr>
          <w:ilvl w:val="0"/>
          <w:numId w:val="7"/>
        </w:numPr>
        <w:spacing w:before="240" w:after="0"/>
        <w:rPr>
          <w:rFonts w:ascii="Palatino Linotype" w:hAnsi="Palatino Linotype"/>
        </w:rPr>
      </w:pPr>
      <w:r w:rsidRPr="00E33B2A">
        <w:rPr>
          <w:rFonts w:ascii="Palatino Linotype" w:hAnsi="Palatino Linotype"/>
        </w:rPr>
        <w:t xml:space="preserve">Talmud Yerushalmi, Tractate </w:t>
      </w:r>
      <w:r w:rsidRPr="00E33B2A">
        <w:rPr>
          <w:rFonts w:ascii="Palatino Linotype" w:hAnsi="Palatino Linotype"/>
          <w:i/>
          <w:iCs/>
        </w:rPr>
        <w:t>Kilayim</w:t>
      </w:r>
      <w:r w:rsidRPr="00E33B2A">
        <w:rPr>
          <w:rFonts w:ascii="Palatino Linotype" w:hAnsi="Palatino Linotype"/>
        </w:rPr>
        <w:t xml:space="preserve"> 1:1 (Venice ed., 27a).</w:t>
      </w:r>
    </w:p>
    <w:p w:rsidR="009C2993" w:rsidRPr="00E33B2A" w:rsidRDefault="009C2993" w:rsidP="00DD5993">
      <w:pPr>
        <w:tabs>
          <w:tab w:val="right" w:pos="9000"/>
        </w:tabs>
        <w:bidi/>
        <w:spacing w:after="0"/>
        <w:ind w:right="360"/>
        <w:jc w:val="both"/>
        <w:rPr>
          <w:rFonts w:ascii="Palatino Linotype" w:hAnsi="Palatino Linotype" w:cs="Narkisim"/>
          <w:sz w:val="24"/>
          <w:szCs w:val="24"/>
          <w:rtl/>
        </w:rPr>
      </w:pPr>
      <w:r w:rsidRPr="00E33B2A">
        <w:rPr>
          <w:rFonts w:ascii="Palatino Linotype" w:hAnsi="Palatino Linotype" w:cs="Narkisim" w:hint="cs"/>
          <w:sz w:val="24"/>
          <w:szCs w:val="24"/>
          <w:rtl/>
        </w:rPr>
        <w:t>מניין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מרכיבין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עץ</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סרק</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גבי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עץ</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מאכל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עץ</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מאכל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גבי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עץ</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מאכל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מין</w:t>
      </w:r>
      <w:r w:rsidRPr="00E33B2A">
        <w:rPr>
          <w:rFonts w:ascii="Palatino Linotype" w:hAnsi="Palatino Linotype" w:cs="Narkisim"/>
          <w:sz w:val="24"/>
          <w:szCs w:val="24"/>
        </w:rPr>
        <w:t xml:space="preserve"> </w:t>
      </w:r>
      <w:r w:rsidRPr="00E33B2A">
        <w:rPr>
          <w:rFonts w:ascii="Palatino Linotype" w:hAnsi="Palatino Linotype" w:cs="Narkisim" w:hint="cs"/>
          <w:sz w:val="24"/>
          <w:szCs w:val="24"/>
          <w:rtl/>
        </w:rPr>
        <w:t>בשאינו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מינו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מניין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תלמוד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חקותי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תשמורו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יונה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לעז</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בשם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כהנא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לעזר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היא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חוקים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שחקקתי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בעולמי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מעתה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אסור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לאדם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הראשון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יוסי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בשם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רבי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הילא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דברי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היא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חוקים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שחקקתי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בעולמי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מעתה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אסור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להרכיב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תאינה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שחורה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גבי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תאינה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לבנה</w:t>
      </w:r>
      <w:r w:rsidRPr="00E33B2A">
        <w:rPr>
          <w:rFonts w:ascii="Palatino Linotype" w:hAnsi="Palatino Linotype" w:cs="Narkisim"/>
          <w:sz w:val="24"/>
          <w:szCs w:val="24"/>
          <w:rtl/>
        </w:rPr>
        <w:t>.</w:t>
      </w:r>
    </w:p>
    <w:p w:rsidR="003111E5" w:rsidRPr="005F3D0E" w:rsidRDefault="009C2993" w:rsidP="005F3D0E">
      <w:pPr>
        <w:pStyle w:val="Footer"/>
        <w:tabs>
          <w:tab w:val="clear" w:pos="4320"/>
          <w:tab w:val="clear" w:pos="8640"/>
        </w:tabs>
        <w:ind w:left="360"/>
        <w:jc w:val="both"/>
        <w:rPr>
          <w:rFonts w:ascii="Palatino Linotype" w:hAnsi="Palatino Linotype" w:cs="Narkisim"/>
          <w:i/>
          <w:iCs/>
        </w:rPr>
      </w:pPr>
      <w:r w:rsidRPr="00E33B2A">
        <w:rPr>
          <w:rFonts w:ascii="Palatino Linotype" w:hAnsi="Palatino Linotype" w:cs="Narkisim"/>
          <w:i/>
          <w:iCs/>
        </w:rPr>
        <w:t>How do we know that one may not graft a barren tree onto a fruit tree, nor a fruit tree onto a fruit tree of a different species? Because it [the Torah] states: Guard my statues. R’ Yonah [quotes] R’ ‘Lazar in the name of Kahana: It is in accord with R. ‘Lazar’s saying—“the statutes—are those that I have established in My world.” Henceforth it is forbidden [to blend species] since Adam the First. R’ Yosi in the name of Rabbi Hila [says], all agree that [the prohibition derives from the word] “statutes” that I have established in my world. Henceforth it is forbidden to graft a black fig [tree] onto a white fig [tree].</w:t>
      </w:r>
    </w:p>
    <w:p w:rsidR="009C2993" w:rsidRPr="00E33B2A" w:rsidRDefault="009C2993" w:rsidP="003111E5">
      <w:pPr>
        <w:pStyle w:val="ListParagraph"/>
        <w:numPr>
          <w:ilvl w:val="0"/>
          <w:numId w:val="7"/>
        </w:numPr>
        <w:spacing w:before="240" w:after="0"/>
        <w:rPr>
          <w:rFonts w:ascii="Palatino Linotype" w:hAnsi="Palatino Linotype"/>
        </w:rPr>
      </w:pPr>
      <w:r w:rsidRPr="00E33B2A">
        <w:rPr>
          <w:rFonts w:ascii="Palatino Linotype" w:hAnsi="Palatino Linotype"/>
        </w:rPr>
        <w:t xml:space="preserve">Maimonides (Rambam, 1139-1205), </w:t>
      </w:r>
      <w:r w:rsidRPr="00E33B2A">
        <w:rPr>
          <w:rFonts w:ascii="Palatino Linotype" w:hAnsi="Palatino Linotype"/>
          <w:i/>
          <w:iCs/>
        </w:rPr>
        <w:t>Mishneh Torah</w:t>
      </w:r>
      <w:r w:rsidRPr="00E33B2A">
        <w:rPr>
          <w:rFonts w:ascii="Palatino Linotype" w:hAnsi="Palatino Linotype"/>
        </w:rPr>
        <w:t>, Laws of Kilayim 1:4.</w:t>
      </w:r>
    </w:p>
    <w:p w:rsidR="003111E5" w:rsidRDefault="009C2993" w:rsidP="003111E5">
      <w:pPr>
        <w:bidi/>
        <w:spacing w:after="0"/>
        <w:ind w:right="360"/>
        <w:jc w:val="both"/>
        <w:rPr>
          <w:rFonts w:ascii="Palatino Linotype" w:hAnsi="Palatino Linotype" w:cs="Narkisim"/>
          <w:sz w:val="24"/>
          <w:szCs w:val="24"/>
        </w:rPr>
      </w:pPr>
      <w:r w:rsidRPr="00E33B2A">
        <w:rPr>
          <w:rFonts w:ascii="Palatino Linotype" w:hAnsi="Palatino Linotype" w:cs="Narkisim" w:hint="cs"/>
          <w:sz w:val="24"/>
          <w:szCs w:val="24"/>
          <w:rtl/>
        </w:rPr>
        <w:t>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אסור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כלאי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זרעים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הזרעים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הראויין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למאכל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אדם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אבל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עשבים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המרים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וכיוצא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העיקרין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שאינן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ראויין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לרפואה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וכיוצא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כלאי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זרעים</w:t>
      </w:r>
      <w:r w:rsidRPr="00E33B2A">
        <w:rPr>
          <w:rFonts w:ascii="Palatino Linotype" w:hAnsi="Palatino Linotype" w:cs="Narkisim"/>
          <w:sz w:val="24"/>
          <w:szCs w:val="24"/>
          <w:rtl/>
        </w:rPr>
        <w:t>.</w:t>
      </w:r>
    </w:p>
    <w:p w:rsidR="009C2993" w:rsidRPr="003111E5" w:rsidRDefault="009C2993" w:rsidP="003111E5">
      <w:pPr>
        <w:bidi/>
        <w:spacing w:after="0"/>
        <w:ind w:right="360"/>
        <w:jc w:val="both"/>
        <w:rPr>
          <w:rFonts w:ascii="Palatino Linotype" w:hAnsi="Palatino Linotype" w:cs="Narkisim"/>
          <w:sz w:val="24"/>
          <w:szCs w:val="24"/>
          <w:rtl/>
        </w:rPr>
      </w:pPr>
      <w:r w:rsidRPr="00E33B2A">
        <w:rPr>
          <w:rFonts w:ascii="Palatino Linotype" w:hAnsi="Palatino Linotype" w:cs="Narkisim"/>
          <w:i/>
          <w:iCs/>
        </w:rPr>
        <w:t>The prohibition on mixed seeds is limited to species fit for human consumption, but bitter grasses and such from roots which are not fit except for [eating, but only for] medicine, and similar [plants] are not included in the ban on mixed seeds.</w:t>
      </w:r>
    </w:p>
    <w:p w:rsidR="009C2993" w:rsidRPr="00E33B2A" w:rsidRDefault="009C2993" w:rsidP="00383CF8">
      <w:pPr>
        <w:pStyle w:val="ListParagraph"/>
        <w:keepNext/>
        <w:numPr>
          <w:ilvl w:val="0"/>
          <w:numId w:val="7"/>
        </w:numPr>
        <w:rPr>
          <w:rFonts w:ascii="Palatino Linotype" w:hAnsi="Palatino Linotype" w:cs="Narkisim"/>
          <w:rtl/>
        </w:rPr>
        <w:sectPr w:rsidR="009C2993" w:rsidRPr="00E33B2A" w:rsidSect="00475785">
          <w:footerReference w:type="default" r:id="rId7"/>
          <w:pgSz w:w="12240" w:h="15840"/>
          <w:pgMar w:top="1440" w:right="1440" w:bottom="1440" w:left="1440" w:header="720" w:footer="720" w:gutter="0"/>
          <w:cols w:space="720"/>
          <w:docGrid w:linePitch="360"/>
        </w:sectPr>
      </w:pPr>
      <w:r w:rsidRPr="00E33B2A">
        <w:rPr>
          <w:rFonts w:ascii="Palatino Linotype" w:hAnsi="Palatino Linotype"/>
        </w:rPr>
        <w:lastRenderedPageBreak/>
        <w:t xml:space="preserve">Nachmanides (Ramban, 1194-1270), </w:t>
      </w:r>
      <w:r w:rsidRPr="00E33B2A">
        <w:rPr>
          <w:rFonts w:ascii="Palatino Linotype" w:hAnsi="Palatino Linotype"/>
          <w:i/>
          <w:iCs/>
        </w:rPr>
        <w:t>Torah Commentary</w:t>
      </w:r>
      <w:r w:rsidRPr="00E33B2A">
        <w:rPr>
          <w:rFonts w:ascii="Palatino Linotype" w:hAnsi="Palatino Linotype"/>
        </w:rPr>
        <w:t xml:space="preserve">, Leviticus 19:19. </w:t>
      </w:r>
    </w:p>
    <w:p w:rsidR="009C2993" w:rsidRPr="00E33B2A" w:rsidRDefault="009C2993" w:rsidP="006F25EE">
      <w:pPr>
        <w:pStyle w:val="ListParagraph"/>
        <w:bidi/>
        <w:spacing w:after="0"/>
        <w:ind w:left="0" w:right="360"/>
        <w:jc w:val="both"/>
        <w:rPr>
          <w:rFonts w:ascii="Palatino Linotype" w:hAnsi="Palatino Linotype" w:cs="Narkisim"/>
        </w:rPr>
      </w:pPr>
    </w:p>
    <w:p w:rsidR="009C2993" w:rsidRPr="00E33B2A" w:rsidRDefault="009C2993" w:rsidP="00DD5993">
      <w:pPr>
        <w:pStyle w:val="ListParagraph"/>
        <w:bidi/>
        <w:spacing w:after="0"/>
        <w:ind w:left="0"/>
        <w:jc w:val="both"/>
        <w:rPr>
          <w:rFonts w:ascii="Palatino Linotype" w:hAnsi="Palatino Linotype" w:cs="Narkisim"/>
          <w:sz w:val="24"/>
          <w:szCs w:val="24"/>
        </w:rPr>
      </w:pPr>
      <w:r w:rsidRPr="00E33B2A">
        <w:rPr>
          <w:rFonts w:ascii="Palatino Linotype" w:hAnsi="Palatino Linotype" w:cs="Narkisim"/>
          <w:sz w:val="24"/>
          <w:szCs w:val="24"/>
          <w:rtl/>
        </w:rPr>
        <w:t>(</w:t>
      </w:r>
      <w:r w:rsidRPr="00E33B2A">
        <w:rPr>
          <w:rFonts w:ascii="Palatino Linotype" w:hAnsi="Palatino Linotype" w:cs="Narkisim" w:hint="cs"/>
          <w:sz w:val="24"/>
          <w:szCs w:val="24"/>
          <w:rtl/>
        </w:rPr>
        <w:t>יט</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חקותי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תשמרו</w:t>
      </w:r>
      <w:r w:rsidRPr="00E33B2A">
        <w:rPr>
          <w:rFonts w:ascii="Palatino Linotype" w:hAnsi="Palatino Linotype" w:cs="Narkisim"/>
          <w:sz w:val="24"/>
          <w:szCs w:val="24"/>
          <w:rtl/>
        </w:rPr>
        <w:t xml:space="preserve"> - </w:t>
      </w:r>
      <w:r w:rsidRPr="00E33B2A">
        <w:rPr>
          <w:rFonts w:ascii="Palatino Linotype" w:hAnsi="Palatino Linotype" w:cs="Narkisim" w:hint="cs"/>
          <w:sz w:val="24"/>
          <w:szCs w:val="24"/>
          <w:rtl/>
        </w:rPr>
        <w:t>ואלו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בהמתך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תרביע</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וגו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גזרות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מלך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טעם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לדבר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לשון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רש</w:t>
      </w:r>
      <w:r w:rsidRPr="00E33B2A">
        <w:rPr>
          <w:rFonts w:ascii="Palatino Linotype" w:hAnsi="Palatino Linotype" w:cs="Narkisim"/>
          <w:sz w:val="24"/>
          <w:szCs w:val="24"/>
          <w:rtl/>
        </w:rPr>
        <w:t>"</w:t>
      </w:r>
      <w:r w:rsidRPr="00E33B2A">
        <w:rPr>
          <w:rFonts w:ascii="Palatino Linotype" w:hAnsi="Palatino Linotype" w:cs="Narkisim" w:hint="cs"/>
          <w:sz w:val="24"/>
          <w:szCs w:val="24"/>
          <w:rtl/>
        </w:rPr>
        <w:t>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הזכירו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רבותינו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שיהיה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הטעם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נעלם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ושיהיו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יצר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הרע</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ואומות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משיבים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עליהם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בלבישת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שעטנז</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בכלאי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הבהמה</w:t>
      </w:r>
      <w:r w:rsidRPr="00E33B2A">
        <w:rPr>
          <w:rFonts w:ascii="Palatino Linotype" w:hAnsi="Palatino Linotype" w:cs="Narkisim"/>
          <w:sz w:val="24"/>
          <w:szCs w:val="24"/>
          <w:rtl/>
        </w:rPr>
        <w:t>:</w:t>
      </w:r>
    </w:p>
    <w:p w:rsidR="009C2993" w:rsidRPr="00E33B2A" w:rsidRDefault="009C2993" w:rsidP="00DD5993">
      <w:pPr>
        <w:pStyle w:val="ListParagraph"/>
        <w:bidi/>
        <w:spacing w:after="0"/>
        <w:ind w:left="0"/>
        <w:jc w:val="both"/>
        <w:rPr>
          <w:rFonts w:ascii="Palatino Linotype" w:hAnsi="Palatino Linotype" w:cs="Narkisim"/>
          <w:sz w:val="24"/>
          <w:szCs w:val="24"/>
        </w:rPr>
      </w:pPr>
      <w:r w:rsidRPr="00E33B2A">
        <w:rPr>
          <w:rFonts w:ascii="Palatino Linotype" w:hAnsi="Palatino Linotype" w:cs="Narkisim" w:hint="cs"/>
          <w:sz w:val="24"/>
          <w:szCs w:val="24"/>
          <w:rtl/>
        </w:rPr>
        <w:t>ואין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הכונה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שתהיה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גזרת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מלך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מלכי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המלכים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בשום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מקום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טעם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אמרת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אלוה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צרופה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משלי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רק</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החקים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גזירת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המלך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אשר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יחוק</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במלכותו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בלי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שיגלה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תועלתם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נהנים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אבל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מהרהרין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אחריהם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בלבם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ומקבלים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אותם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ליראת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המלכות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וכן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חוקי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הקדוש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ברוך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הסודות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אשר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בתורה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במחשבתם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נהנים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כמשפטים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אבל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בטעם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נכון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ותועלת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שלימה</w:t>
      </w:r>
      <w:r w:rsidRPr="00E33B2A">
        <w:rPr>
          <w:rFonts w:ascii="Palatino Linotype" w:hAnsi="Palatino Linotype" w:cs="Narkisim"/>
          <w:sz w:val="24"/>
          <w:szCs w:val="24"/>
          <w:rtl/>
        </w:rPr>
        <w:t>:</w:t>
      </w:r>
    </w:p>
    <w:p w:rsidR="009C2993" w:rsidRPr="00E33B2A" w:rsidRDefault="009C2993" w:rsidP="00DD5993">
      <w:pPr>
        <w:pStyle w:val="ListParagraph"/>
        <w:bidi/>
        <w:spacing w:after="0"/>
        <w:ind w:left="0"/>
        <w:jc w:val="both"/>
        <w:rPr>
          <w:rFonts w:ascii="Palatino Linotype" w:hAnsi="Palatino Linotype" w:cs="Narkisim"/>
          <w:sz w:val="24"/>
          <w:szCs w:val="24"/>
        </w:rPr>
      </w:pPr>
      <w:r w:rsidRPr="00E33B2A">
        <w:rPr>
          <w:rFonts w:ascii="Palatino Linotype" w:hAnsi="Palatino Linotype" w:cs="Narkisim" w:hint="cs"/>
          <w:sz w:val="24"/>
          <w:szCs w:val="24"/>
          <w:rtl/>
        </w:rPr>
        <w:t>והטעם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בכלאים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השם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המינים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בעלי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הנפשות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בצמחים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ובבעלי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נפש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התנועה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ונתן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כח</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התולדה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שיתקיימו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המינים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זמן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שירצה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יתברך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בקיום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וצוה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בכחם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שיוציאו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למיניהם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ישתנו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שנאמר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בכולם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למינהו</w:t>
      </w:r>
      <w:r w:rsidRPr="00E33B2A">
        <w:rPr>
          <w:rFonts w:ascii="Palatino Linotype" w:hAnsi="Palatino Linotype" w:cs="Narkisim"/>
          <w:sz w:val="24"/>
          <w:szCs w:val="24"/>
          <w:rtl/>
        </w:rPr>
        <w:t>" (</w:t>
      </w:r>
      <w:r w:rsidRPr="00E33B2A">
        <w:rPr>
          <w:rFonts w:ascii="Palatino Linotype" w:hAnsi="Palatino Linotype" w:cs="Narkisim" w:hint="cs"/>
          <w:sz w:val="24"/>
          <w:szCs w:val="24"/>
          <w:rtl/>
        </w:rPr>
        <w:t>בראשית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סיבת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המשכב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שנרביע</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בהמות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לקיום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המינין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כאשר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יבואו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האנשים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הנשים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לפריה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ורביה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והמרכיב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שני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מינין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ומכחיש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במעשה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בראשית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כאילו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יחשוב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השלים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הקדוש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ברוך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בעולמו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הצורך</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ויחפוץ</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לעזור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בבריאתו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להוסיף</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בריות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והמינים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בבעלי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חיים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יולידו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משאינו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מינו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וגם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הקרובים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בטבע</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שיולדו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כגון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הפרדים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יכרת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זרעם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יולידו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והנה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מצד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שני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הדברים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האלה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פעולת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ההרכבה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במינים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דבר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נמאס</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ובטל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וכו</w:t>
      </w:r>
      <w:r w:rsidRPr="00E33B2A">
        <w:rPr>
          <w:rFonts w:ascii="Palatino Linotype" w:hAnsi="Palatino Linotype" w:cs="Narkisim"/>
          <w:sz w:val="24"/>
          <w:szCs w:val="24"/>
          <w:rtl/>
        </w:rPr>
        <w:t>'...</w:t>
      </w:r>
      <w:r w:rsidRPr="00E33B2A">
        <w:rPr>
          <w:rFonts w:ascii="Palatino Linotype" w:hAnsi="Palatino Linotype" w:cs="Narkisim"/>
          <w:sz w:val="24"/>
          <w:szCs w:val="24"/>
        </w:rPr>
        <w:tab/>
      </w:r>
      <w:r w:rsidRPr="00E33B2A">
        <w:rPr>
          <w:rFonts w:ascii="Palatino Linotype" w:hAnsi="Palatino Linotype" w:cs="Narkisim" w:hint="cs"/>
          <w:sz w:val="24"/>
          <w:szCs w:val="24"/>
          <w:rtl/>
        </w:rPr>
        <w:t>וכבר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כתבתי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בסדר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בראשית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שהצמחים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יסודותם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בעליונים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ומשם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צוה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להם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השם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הברכה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חיים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עד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העולם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והנה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המערב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מכחיש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ומערב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מעשה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בראשית</w:t>
      </w:r>
      <w:r w:rsidRPr="00E33B2A">
        <w:rPr>
          <w:rFonts w:ascii="Palatino Linotype" w:hAnsi="Palatino Linotype" w:cs="Narkisim"/>
          <w:sz w:val="24"/>
          <w:szCs w:val="24"/>
          <w:rtl/>
        </w:rPr>
        <w:t>:</w:t>
      </w:r>
    </w:p>
    <w:p w:rsidR="009C2993" w:rsidRPr="00E33B2A" w:rsidRDefault="009C2993" w:rsidP="00DD5993">
      <w:pPr>
        <w:pStyle w:val="ListParagraph"/>
        <w:bidi/>
        <w:spacing w:after="0"/>
        <w:ind w:left="0" w:right="360"/>
        <w:jc w:val="both"/>
        <w:rPr>
          <w:rFonts w:ascii="Palatino Linotype" w:hAnsi="Palatino Linotype" w:cs="Narkisim"/>
          <w:sz w:val="24"/>
          <w:szCs w:val="24"/>
        </w:rPr>
      </w:pPr>
      <w:r w:rsidRPr="00E33B2A">
        <w:rPr>
          <w:rFonts w:ascii="Palatino Linotype" w:hAnsi="Palatino Linotype" w:cs="Narkisim"/>
        </w:rPr>
        <w:br w:type="column"/>
      </w:r>
    </w:p>
    <w:p w:rsidR="009C2993" w:rsidRPr="00E33B2A" w:rsidRDefault="009C2993" w:rsidP="00DD5993">
      <w:pPr>
        <w:pStyle w:val="ListParagraph"/>
        <w:spacing w:after="0" w:line="240" w:lineRule="auto"/>
        <w:ind w:left="270"/>
        <w:jc w:val="both"/>
        <w:rPr>
          <w:rFonts w:ascii="Palatino Linotype" w:hAnsi="Palatino Linotype" w:cs="Narkisim"/>
          <w:sz w:val="18"/>
          <w:szCs w:val="18"/>
        </w:rPr>
      </w:pPr>
      <w:r w:rsidRPr="00E33B2A">
        <w:rPr>
          <w:rFonts w:ascii="Palatino Linotype" w:hAnsi="Palatino Linotype" w:cs="Narkisim"/>
          <w:sz w:val="18"/>
          <w:szCs w:val="18"/>
        </w:rPr>
        <w:t xml:space="preserve">Lev. 19:19. </w:t>
      </w:r>
      <w:r w:rsidRPr="00E33B2A">
        <w:rPr>
          <w:rFonts w:ascii="Palatino Linotype" w:hAnsi="Palatino Linotype" w:cs="Narkisim"/>
          <w:i/>
          <w:iCs/>
          <w:sz w:val="18"/>
          <w:szCs w:val="18"/>
        </w:rPr>
        <w:t>Guard my statutes—</w:t>
      </w:r>
      <w:r w:rsidRPr="00E33B2A">
        <w:rPr>
          <w:rFonts w:ascii="Palatino Linotype" w:hAnsi="Palatino Linotype" w:cs="Narkisim"/>
          <w:sz w:val="18"/>
          <w:szCs w:val="18"/>
        </w:rPr>
        <w:t xml:space="preserve">and what are they? </w:t>
      </w:r>
      <w:r w:rsidRPr="00E33B2A">
        <w:rPr>
          <w:rFonts w:ascii="Palatino Linotype" w:hAnsi="Palatino Linotype" w:cs="Narkisim"/>
          <w:i/>
          <w:iCs/>
          <w:sz w:val="18"/>
          <w:szCs w:val="18"/>
        </w:rPr>
        <w:t xml:space="preserve">Do not cross-breed your animals, etc. </w:t>
      </w:r>
      <w:r w:rsidRPr="00E33B2A">
        <w:rPr>
          <w:rFonts w:ascii="Palatino Linotype" w:hAnsi="Palatino Linotype" w:cs="Narkisim"/>
          <w:sz w:val="18"/>
          <w:szCs w:val="18"/>
        </w:rPr>
        <w:t xml:space="preserve">In the words of Rashi, “These statutes are royal decrees, and there is no reason for the matter.” But the sages have not mentioned that the reason [for this mitzvah] should be hidden, so that the evil inclination, and the nations of the world would be able to refute them—[this is so] only in regard to </w:t>
      </w:r>
      <w:r w:rsidRPr="00E33B2A">
        <w:rPr>
          <w:rFonts w:ascii="Palatino Linotype" w:hAnsi="Palatino Linotype" w:cs="Narkisim"/>
          <w:i/>
          <w:iCs/>
          <w:sz w:val="18"/>
          <w:szCs w:val="18"/>
        </w:rPr>
        <w:t>shatnez</w:t>
      </w:r>
      <w:r w:rsidRPr="00E33B2A">
        <w:rPr>
          <w:rFonts w:ascii="Palatino Linotype" w:hAnsi="Palatino Linotype" w:cs="Narkisim"/>
          <w:sz w:val="18"/>
          <w:szCs w:val="18"/>
        </w:rPr>
        <w:t xml:space="preserve"> [mixed-cloth garments], and not regarding interspecies breeding. </w:t>
      </w:r>
    </w:p>
    <w:p w:rsidR="009C2993" w:rsidRPr="00E33B2A" w:rsidRDefault="009C2993" w:rsidP="00DD5993">
      <w:pPr>
        <w:pStyle w:val="ListParagraph"/>
        <w:spacing w:after="0" w:line="240" w:lineRule="auto"/>
        <w:ind w:left="270"/>
        <w:jc w:val="both"/>
        <w:rPr>
          <w:rFonts w:ascii="Palatino Linotype" w:hAnsi="Palatino Linotype" w:cs="Narkisim"/>
          <w:sz w:val="18"/>
          <w:szCs w:val="18"/>
        </w:rPr>
      </w:pPr>
      <w:r w:rsidRPr="00E33B2A">
        <w:rPr>
          <w:rFonts w:ascii="Palatino Linotype" w:hAnsi="Palatino Linotype" w:cs="Narkisim"/>
          <w:sz w:val="18"/>
          <w:szCs w:val="18"/>
        </w:rPr>
        <w:t xml:space="preserve">And it is not intended regarding that the royal decree would be without reason in any instance, for </w:t>
      </w:r>
      <w:r w:rsidRPr="00E33B2A">
        <w:rPr>
          <w:rFonts w:ascii="Palatino Linotype" w:hAnsi="Palatino Linotype" w:cs="Narkisim"/>
          <w:i/>
          <w:iCs/>
          <w:sz w:val="18"/>
          <w:szCs w:val="18"/>
        </w:rPr>
        <w:t>all the words of God are refined</w:t>
      </w:r>
      <w:r w:rsidRPr="00E33B2A">
        <w:rPr>
          <w:rFonts w:ascii="Palatino Linotype" w:hAnsi="Palatino Linotype" w:cs="Narkisim"/>
          <w:sz w:val="18"/>
          <w:szCs w:val="18"/>
        </w:rPr>
        <w:t xml:space="preserve"> (Proverbs 30:5). However, the statutes are royal decrees which He decrees in His sovereignty without revealing their benefit to the people, and the people do not benefit [from knowing their purpose] but they contemplate them in their hearts, and accept them out of reverence for His sovereignty. And so with [all] the statutes of the Blessed Holy One are His secrets in the Torah that the people do not enjoy knowledge of their reasons, as with the laws. However, all of the [statutes] do have a proper reason and full benefit.</w:t>
      </w:r>
    </w:p>
    <w:p w:rsidR="009C2993" w:rsidRPr="00E33B2A" w:rsidRDefault="009C2993" w:rsidP="00DD5993">
      <w:pPr>
        <w:pStyle w:val="ListParagraph"/>
        <w:spacing w:after="0" w:line="240" w:lineRule="auto"/>
        <w:ind w:left="270"/>
        <w:jc w:val="both"/>
        <w:rPr>
          <w:rFonts w:ascii="Palatino Linotype" w:hAnsi="Palatino Linotype" w:cs="Narkisim"/>
          <w:sz w:val="18"/>
          <w:szCs w:val="18"/>
        </w:rPr>
      </w:pPr>
      <w:r w:rsidRPr="00E33B2A">
        <w:rPr>
          <w:rFonts w:ascii="Palatino Linotype" w:hAnsi="Palatino Linotype" w:cs="Narkisim"/>
          <w:sz w:val="18"/>
          <w:szCs w:val="18"/>
        </w:rPr>
        <w:t xml:space="preserve">The reason for Kilyaim [the ban in mixing species] is that God created the species in the world—all life forms among the plants and moving animals—and placed within them the power of reproduction, so that the species would persist forever, [at least] so long as the Blessed One should desire that the world exist. And He made in them the capacity to replicate themselves and never change, as it says of them all, </w:t>
      </w:r>
      <w:r w:rsidRPr="00E33B2A">
        <w:rPr>
          <w:rFonts w:ascii="Palatino Linotype" w:hAnsi="Palatino Linotype" w:cs="Narkisim"/>
          <w:i/>
          <w:iCs/>
          <w:sz w:val="18"/>
          <w:szCs w:val="18"/>
        </w:rPr>
        <w:t>according to their species</w:t>
      </w:r>
      <w:r w:rsidRPr="00E33B2A">
        <w:rPr>
          <w:rFonts w:ascii="Palatino Linotype" w:hAnsi="Palatino Linotype" w:cs="Narkisim"/>
          <w:sz w:val="18"/>
          <w:szCs w:val="18"/>
        </w:rPr>
        <w:t xml:space="preserve"> (Genesis 1). And this is the reason for sexual intercourse that animals mount one another to sustain their species, just as men and women have intercourse for the sake of reproduction. But when one grafts two different species, he alters and undermines the work of creation, and it is as if he thinks that the Holy One did not complete the work as needed, and now he wants to help in the creation of the world by adding new creatures to it. And [furthermore] the species are not fertile with members of other species, and even the closely related species in nature that are able to produce [hybrids] together, as with mules—their stock will cease, for they are sterile. And for these two reasons, the creation of hybrid species is despicable and futile….</w:t>
      </w:r>
    </w:p>
    <w:p w:rsidR="009C2993" w:rsidRPr="00E33B2A" w:rsidRDefault="009C2993" w:rsidP="00DD5993">
      <w:pPr>
        <w:pStyle w:val="ListParagraph"/>
        <w:spacing w:after="0" w:line="240" w:lineRule="auto"/>
        <w:ind w:left="270"/>
        <w:jc w:val="both"/>
        <w:rPr>
          <w:rFonts w:ascii="Palatino Linotype" w:hAnsi="Palatino Linotype" w:cs="Narkisim"/>
          <w:sz w:val="18"/>
          <w:szCs w:val="18"/>
        </w:rPr>
      </w:pPr>
      <w:r w:rsidRPr="00E33B2A">
        <w:rPr>
          <w:rFonts w:ascii="Palatino Linotype" w:hAnsi="Palatino Linotype" w:cs="Narkisim"/>
          <w:sz w:val="18"/>
          <w:szCs w:val="18"/>
        </w:rPr>
        <w:t>And I have already written in the Order of Creation (Genesis 1:11) that the plants all have their source in the heavens, and from there God gave them their blessing to live forever. But a person who blends together species undermines, and mingles the work of creation.</w:t>
      </w:r>
    </w:p>
    <w:p w:rsidR="009C2993" w:rsidRPr="00E33B2A" w:rsidRDefault="009C2993" w:rsidP="00DD5993">
      <w:pPr>
        <w:rPr>
          <w:rFonts w:ascii="Palatino Linotype" w:hAnsi="Palatino Linotype" w:cs="Narkisim"/>
          <w:sz w:val="20"/>
          <w:szCs w:val="20"/>
        </w:rPr>
        <w:sectPr w:rsidR="009C2993" w:rsidRPr="00E33B2A" w:rsidSect="00475785">
          <w:type w:val="continuous"/>
          <w:pgSz w:w="12240" w:h="15840"/>
          <w:pgMar w:top="1440" w:right="1440" w:bottom="1440" w:left="1440" w:header="720" w:footer="720" w:gutter="0"/>
          <w:cols w:num="2" w:space="432" w:equalWidth="0">
            <w:col w:w="3744" w:space="432"/>
            <w:col w:w="5184"/>
          </w:cols>
          <w:bidi/>
          <w:docGrid w:linePitch="360"/>
        </w:sectPr>
      </w:pPr>
    </w:p>
    <w:p w:rsidR="009C2993" w:rsidRPr="00E33B2A" w:rsidRDefault="009C2993" w:rsidP="004C0214">
      <w:pPr>
        <w:numPr>
          <w:ilvl w:val="0"/>
          <w:numId w:val="7"/>
        </w:numPr>
        <w:rPr>
          <w:rFonts w:ascii="Palatino Linotype" w:hAnsi="Palatino Linotype" w:cs="Narkisim"/>
          <w:sz w:val="20"/>
          <w:szCs w:val="20"/>
          <w:rtl/>
        </w:rPr>
        <w:sectPr w:rsidR="009C2993" w:rsidRPr="00E33B2A" w:rsidSect="00475785">
          <w:type w:val="continuous"/>
          <w:pgSz w:w="12240" w:h="15840"/>
          <w:pgMar w:top="1440" w:right="1440" w:bottom="1440" w:left="1440" w:header="720" w:footer="720" w:gutter="0"/>
          <w:cols w:space="720"/>
          <w:docGrid w:linePitch="360"/>
        </w:sectPr>
      </w:pPr>
      <w:r w:rsidRPr="00E33B2A">
        <w:rPr>
          <w:rFonts w:cs="Narkisim"/>
          <w:sz w:val="20"/>
          <w:szCs w:val="20"/>
        </w:rPr>
        <w:br w:type="page"/>
      </w:r>
      <w:r w:rsidRPr="00E33B2A">
        <w:rPr>
          <w:rFonts w:ascii="Palatino Linotype" w:hAnsi="Palatino Linotype"/>
          <w:i/>
          <w:iCs/>
        </w:rPr>
        <w:lastRenderedPageBreak/>
        <w:t>Sefer Ha</w:t>
      </w:r>
      <w:r w:rsidRPr="00E33B2A">
        <w:rPr>
          <w:rFonts w:ascii="Palatino Linotype" w:hAnsi="Palatino Linotype"/>
          <w:i/>
          <w:iCs/>
          <w:u w:val="single"/>
        </w:rPr>
        <w:t>H</w:t>
      </w:r>
      <w:r w:rsidRPr="00E33B2A">
        <w:rPr>
          <w:rFonts w:ascii="Palatino Linotype" w:hAnsi="Palatino Linotype"/>
          <w:i/>
          <w:iCs/>
        </w:rPr>
        <w:t>inukh</w:t>
      </w:r>
      <w:r w:rsidRPr="00E33B2A">
        <w:rPr>
          <w:rFonts w:ascii="Palatino Linotype" w:hAnsi="Palatino Linotype"/>
        </w:rPr>
        <w:t xml:space="preserve"> (anonymous, 13</w:t>
      </w:r>
      <w:r w:rsidRPr="00E33B2A">
        <w:rPr>
          <w:rFonts w:ascii="Palatino Linotype" w:hAnsi="Palatino Linotype"/>
          <w:vertAlign w:val="superscript"/>
        </w:rPr>
        <w:t>th</w:t>
      </w:r>
      <w:r w:rsidRPr="00E33B2A">
        <w:rPr>
          <w:rFonts w:ascii="Palatino Linotype" w:hAnsi="Palatino Linotype"/>
        </w:rPr>
        <w:t xml:space="preserve"> century, Barcelona), #545, </w:t>
      </w:r>
      <w:r w:rsidRPr="00E33B2A">
        <w:rPr>
          <w:rFonts w:ascii="Palatino Linotype" w:hAnsi="Palatino Linotype"/>
          <w:i/>
          <w:iCs/>
        </w:rPr>
        <w:t>Sending off the Mother Bird</w:t>
      </w:r>
      <w:r w:rsidRPr="00E33B2A">
        <w:t>.</w:t>
      </w:r>
    </w:p>
    <w:p w:rsidR="009C2993" w:rsidRPr="00E33B2A" w:rsidRDefault="009C2993" w:rsidP="00DD5993">
      <w:pPr>
        <w:pStyle w:val="FootnoteText"/>
        <w:bidi/>
        <w:spacing w:after="0"/>
        <w:ind w:right="360"/>
        <w:jc w:val="both"/>
        <w:rPr>
          <w:rFonts w:cs="Narkisim"/>
          <w:sz w:val="24"/>
          <w:szCs w:val="24"/>
        </w:rPr>
      </w:pPr>
    </w:p>
    <w:p w:rsidR="009C2993" w:rsidRPr="00E33B2A" w:rsidRDefault="009C2993" w:rsidP="00DD5993">
      <w:pPr>
        <w:pStyle w:val="FootnoteText"/>
        <w:bidi/>
        <w:spacing w:after="0"/>
        <w:ind w:right="360"/>
        <w:jc w:val="both"/>
        <w:rPr>
          <w:rFonts w:cs="Narkisim"/>
          <w:sz w:val="24"/>
          <w:szCs w:val="24"/>
        </w:rPr>
      </w:pPr>
      <w:r w:rsidRPr="00E33B2A">
        <w:rPr>
          <w:rFonts w:cs="Narkisim" w:hint="cs"/>
          <w:sz w:val="24"/>
          <w:szCs w:val="24"/>
          <w:rtl/>
        </w:rPr>
        <w:t>משרשי</w:t>
      </w:r>
      <w:r w:rsidRPr="00E33B2A">
        <w:rPr>
          <w:rFonts w:cs="Narkisim"/>
          <w:sz w:val="24"/>
          <w:szCs w:val="24"/>
          <w:rtl/>
        </w:rPr>
        <w:t xml:space="preserve"> </w:t>
      </w:r>
      <w:r w:rsidRPr="00E33B2A">
        <w:rPr>
          <w:rFonts w:cs="Narkisim" w:hint="cs"/>
          <w:sz w:val="24"/>
          <w:szCs w:val="24"/>
          <w:rtl/>
        </w:rPr>
        <w:t>המצוה</w:t>
      </w:r>
      <w:r w:rsidRPr="00E33B2A">
        <w:rPr>
          <w:rFonts w:cs="Narkisim"/>
          <w:sz w:val="24"/>
          <w:szCs w:val="24"/>
          <w:rtl/>
        </w:rPr>
        <w:t xml:space="preserve"> </w:t>
      </w:r>
      <w:r w:rsidRPr="00E33B2A">
        <w:rPr>
          <w:rFonts w:cs="Narkisim" w:hint="cs"/>
          <w:sz w:val="24"/>
          <w:szCs w:val="24"/>
          <w:rtl/>
        </w:rPr>
        <w:t>לתת</w:t>
      </w:r>
      <w:r w:rsidRPr="00E33B2A">
        <w:rPr>
          <w:rFonts w:cs="Narkisim"/>
          <w:sz w:val="24"/>
          <w:szCs w:val="24"/>
          <w:rtl/>
        </w:rPr>
        <w:t xml:space="preserve"> </w:t>
      </w:r>
      <w:r w:rsidRPr="00E33B2A">
        <w:rPr>
          <w:rFonts w:cs="Narkisim" w:hint="cs"/>
          <w:sz w:val="24"/>
          <w:szCs w:val="24"/>
          <w:rtl/>
        </w:rPr>
        <w:t>אל</w:t>
      </w:r>
      <w:r w:rsidRPr="00E33B2A">
        <w:rPr>
          <w:rFonts w:cs="Narkisim"/>
          <w:sz w:val="24"/>
          <w:szCs w:val="24"/>
          <w:rtl/>
        </w:rPr>
        <w:t xml:space="preserve"> </w:t>
      </w:r>
      <w:r w:rsidRPr="00E33B2A">
        <w:rPr>
          <w:rFonts w:cs="Narkisim" w:hint="cs"/>
          <w:sz w:val="24"/>
          <w:szCs w:val="24"/>
          <w:rtl/>
        </w:rPr>
        <w:t>לבנו</w:t>
      </w:r>
      <w:r w:rsidRPr="00E33B2A">
        <w:rPr>
          <w:rFonts w:cs="Narkisim"/>
          <w:sz w:val="24"/>
          <w:szCs w:val="24"/>
          <w:rtl/>
        </w:rPr>
        <w:t xml:space="preserve"> </w:t>
      </w:r>
      <w:r w:rsidRPr="00E33B2A">
        <w:rPr>
          <w:rFonts w:cs="Narkisim" w:hint="cs"/>
          <w:sz w:val="24"/>
          <w:szCs w:val="24"/>
          <w:rtl/>
        </w:rPr>
        <w:t>שהשגחת</w:t>
      </w:r>
      <w:r w:rsidRPr="00E33B2A">
        <w:rPr>
          <w:rFonts w:cs="Narkisim"/>
          <w:sz w:val="24"/>
          <w:szCs w:val="24"/>
          <w:rtl/>
        </w:rPr>
        <w:t xml:space="preserve"> </w:t>
      </w:r>
      <w:r w:rsidRPr="00E33B2A">
        <w:rPr>
          <w:rFonts w:cs="Narkisim" w:hint="cs"/>
          <w:sz w:val="24"/>
          <w:szCs w:val="24"/>
          <w:rtl/>
        </w:rPr>
        <w:t>האל</w:t>
      </w:r>
      <w:r w:rsidRPr="00E33B2A">
        <w:rPr>
          <w:rFonts w:cs="Narkisim"/>
          <w:sz w:val="24"/>
          <w:szCs w:val="24"/>
          <w:rtl/>
        </w:rPr>
        <w:t xml:space="preserve"> </w:t>
      </w:r>
      <w:r w:rsidRPr="00E33B2A">
        <w:rPr>
          <w:rFonts w:cs="Narkisim" w:hint="cs"/>
          <w:sz w:val="24"/>
          <w:szCs w:val="24"/>
          <w:rtl/>
        </w:rPr>
        <w:t>ברוך</w:t>
      </w:r>
      <w:r w:rsidRPr="00E33B2A">
        <w:rPr>
          <w:rFonts w:cs="Narkisim"/>
          <w:sz w:val="24"/>
          <w:szCs w:val="24"/>
          <w:rtl/>
        </w:rPr>
        <w:t xml:space="preserve"> </w:t>
      </w:r>
      <w:r w:rsidRPr="00E33B2A">
        <w:rPr>
          <w:rFonts w:cs="Narkisim" w:hint="cs"/>
          <w:sz w:val="24"/>
          <w:szCs w:val="24"/>
          <w:rtl/>
        </w:rPr>
        <w:t>הוא</w:t>
      </w:r>
      <w:r w:rsidRPr="00E33B2A">
        <w:rPr>
          <w:rFonts w:cs="Narkisim"/>
          <w:sz w:val="24"/>
          <w:szCs w:val="24"/>
          <w:rtl/>
        </w:rPr>
        <w:t xml:space="preserve"> </w:t>
      </w:r>
      <w:r w:rsidRPr="00E33B2A">
        <w:rPr>
          <w:rFonts w:cs="Narkisim" w:hint="cs"/>
          <w:sz w:val="24"/>
          <w:szCs w:val="24"/>
          <w:rtl/>
        </w:rPr>
        <w:t>על</w:t>
      </w:r>
      <w:r w:rsidRPr="00E33B2A">
        <w:rPr>
          <w:rFonts w:cs="Narkisim"/>
          <w:sz w:val="24"/>
          <w:szCs w:val="24"/>
          <w:rtl/>
        </w:rPr>
        <w:t xml:space="preserve"> </w:t>
      </w:r>
      <w:r w:rsidRPr="00E33B2A">
        <w:rPr>
          <w:rFonts w:cs="Narkisim" w:hint="cs"/>
          <w:sz w:val="24"/>
          <w:szCs w:val="24"/>
          <w:rtl/>
        </w:rPr>
        <w:t>בריותיו</w:t>
      </w:r>
      <w:r w:rsidRPr="00E33B2A">
        <w:rPr>
          <w:rFonts w:cs="Narkisim"/>
          <w:sz w:val="24"/>
          <w:szCs w:val="24"/>
          <w:rtl/>
        </w:rPr>
        <w:t xml:space="preserve"> </w:t>
      </w:r>
      <w:r w:rsidRPr="00E33B2A">
        <w:rPr>
          <w:rFonts w:cs="Narkisim" w:hint="cs"/>
          <w:sz w:val="24"/>
          <w:szCs w:val="24"/>
          <w:rtl/>
        </w:rPr>
        <w:t>במין</w:t>
      </w:r>
      <w:r w:rsidRPr="00E33B2A">
        <w:rPr>
          <w:rFonts w:cs="Narkisim"/>
          <w:sz w:val="24"/>
          <w:szCs w:val="24"/>
          <w:rtl/>
        </w:rPr>
        <w:t xml:space="preserve"> </w:t>
      </w:r>
      <w:r w:rsidRPr="00E33B2A">
        <w:rPr>
          <w:rFonts w:cs="Narkisim" w:hint="cs"/>
          <w:sz w:val="24"/>
          <w:szCs w:val="24"/>
          <w:rtl/>
        </w:rPr>
        <w:t>האדם</w:t>
      </w:r>
      <w:r w:rsidRPr="00E33B2A">
        <w:rPr>
          <w:rFonts w:cs="Narkisim"/>
          <w:sz w:val="24"/>
          <w:szCs w:val="24"/>
          <w:rtl/>
        </w:rPr>
        <w:t xml:space="preserve"> </w:t>
      </w:r>
      <w:r w:rsidRPr="00E33B2A">
        <w:rPr>
          <w:rFonts w:cs="Narkisim" w:hint="cs"/>
          <w:sz w:val="24"/>
          <w:szCs w:val="24"/>
          <w:rtl/>
        </w:rPr>
        <w:t>בפרט</w:t>
      </w:r>
      <w:r w:rsidRPr="00E33B2A">
        <w:rPr>
          <w:rFonts w:cs="Narkisim"/>
          <w:sz w:val="24"/>
          <w:szCs w:val="24"/>
          <w:rtl/>
        </w:rPr>
        <w:t xml:space="preserve">, </w:t>
      </w:r>
      <w:r w:rsidRPr="00E33B2A">
        <w:rPr>
          <w:rFonts w:cs="Narkisim" w:hint="cs"/>
          <w:sz w:val="24"/>
          <w:szCs w:val="24"/>
          <w:rtl/>
        </w:rPr>
        <w:t>כמו</w:t>
      </w:r>
      <w:r w:rsidRPr="00E33B2A">
        <w:rPr>
          <w:rFonts w:cs="Narkisim"/>
          <w:sz w:val="24"/>
          <w:szCs w:val="24"/>
          <w:rtl/>
        </w:rPr>
        <w:t xml:space="preserve"> </w:t>
      </w:r>
      <w:r w:rsidRPr="00E33B2A">
        <w:rPr>
          <w:rFonts w:cs="Narkisim" w:hint="cs"/>
          <w:sz w:val="24"/>
          <w:szCs w:val="24"/>
          <w:rtl/>
        </w:rPr>
        <w:t>שכתוב</w:t>
      </w:r>
      <w:r w:rsidRPr="00E33B2A">
        <w:rPr>
          <w:rFonts w:cs="Narkisim"/>
          <w:sz w:val="24"/>
          <w:szCs w:val="24"/>
          <w:rtl/>
        </w:rPr>
        <w:t xml:space="preserve"> </w:t>
      </w:r>
      <w:r w:rsidRPr="00E33B2A">
        <w:rPr>
          <w:rFonts w:cs="Narkisim" w:hint="cs"/>
          <w:sz w:val="24"/>
          <w:szCs w:val="24"/>
          <w:rtl/>
        </w:rPr>
        <w:t>כי</w:t>
      </w:r>
      <w:r w:rsidRPr="00E33B2A">
        <w:rPr>
          <w:rFonts w:cs="Narkisim"/>
          <w:sz w:val="24"/>
          <w:szCs w:val="24"/>
          <w:rtl/>
        </w:rPr>
        <w:t xml:space="preserve"> </w:t>
      </w:r>
      <w:r w:rsidRPr="00E33B2A">
        <w:rPr>
          <w:rFonts w:cs="Narkisim" w:hint="cs"/>
          <w:sz w:val="24"/>
          <w:szCs w:val="24"/>
          <w:rtl/>
        </w:rPr>
        <w:t>עיניו</w:t>
      </w:r>
      <w:r w:rsidRPr="00E33B2A">
        <w:rPr>
          <w:rFonts w:cs="Narkisim"/>
          <w:sz w:val="24"/>
          <w:szCs w:val="24"/>
          <w:rtl/>
        </w:rPr>
        <w:t xml:space="preserve"> </w:t>
      </w:r>
      <w:r w:rsidRPr="00E33B2A">
        <w:rPr>
          <w:rFonts w:cs="Narkisim" w:hint="cs"/>
          <w:sz w:val="24"/>
          <w:szCs w:val="24"/>
          <w:rtl/>
        </w:rPr>
        <w:t>על</w:t>
      </w:r>
      <w:r w:rsidRPr="00E33B2A">
        <w:rPr>
          <w:rFonts w:cs="Narkisim"/>
          <w:sz w:val="24"/>
          <w:szCs w:val="24"/>
          <w:rtl/>
        </w:rPr>
        <w:t xml:space="preserve"> </w:t>
      </w:r>
      <w:r w:rsidRPr="00E33B2A">
        <w:rPr>
          <w:rFonts w:cs="Narkisim" w:hint="cs"/>
          <w:sz w:val="24"/>
          <w:szCs w:val="24"/>
          <w:rtl/>
        </w:rPr>
        <w:t>כל</w:t>
      </w:r>
      <w:r w:rsidRPr="00E33B2A">
        <w:rPr>
          <w:rFonts w:cs="Narkisim"/>
          <w:sz w:val="24"/>
          <w:szCs w:val="24"/>
          <w:rtl/>
        </w:rPr>
        <w:t xml:space="preserve"> </w:t>
      </w:r>
      <w:r w:rsidRPr="00E33B2A">
        <w:rPr>
          <w:rFonts w:cs="Narkisim" w:hint="cs"/>
          <w:sz w:val="24"/>
          <w:szCs w:val="24"/>
          <w:rtl/>
        </w:rPr>
        <w:t>דרכי</w:t>
      </w:r>
      <w:r w:rsidRPr="00E33B2A">
        <w:rPr>
          <w:rFonts w:cs="Narkisim"/>
          <w:sz w:val="24"/>
          <w:szCs w:val="24"/>
          <w:rtl/>
        </w:rPr>
        <w:t xml:space="preserve"> </w:t>
      </w:r>
      <w:r w:rsidRPr="00E33B2A">
        <w:rPr>
          <w:rFonts w:cs="Narkisim" w:hint="cs"/>
          <w:sz w:val="24"/>
          <w:szCs w:val="24"/>
          <w:rtl/>
        </w:rPr>
        <w:t>איש</w:t>
      </w:r>
      <w:r w:rsidRPr="00E33B2A">
        <w:rPr>
          <w:rFonts w:cs="Narkisim"/>
          <w:sz w:val="24"/>
          <w:szCs w:val="24"/>
          <w:rtl/>
        </w:rPr>
        <w:t xml:space="preserve"> </w:t>
      </w:r>
      <w:r w:rsidRPr="00E33B2A">
        <w:rPr>
          <w:rFonts w:cs="Narkisim" w:hint="cs"/>
          <w:sz w:val="24"/>
          <w:szCs w:val="24"/>
          <w:rtl/>
        </w:rPr>
        <w:t>וגו</w:t>
      </w:r>
      <w:r w:rsidRPr="00E33B2A">
        <w:rPr>
          <w:rFonts w:cs="Narkisim"/>
          <w:sz w:val="24"/>
          <w:szCs w:val="24"/>
          <w:rtl/>
        </w:rPr>
        <w:t xml:space="preserve">', </w:t>
      </w:r>
      <w:r w:rsidRPr="00E33B2A">
        <w:rPr>
          <w:rFonts w:cs="Narkisim" w:hint="cs"/>
          <w:sz w:val="24"/>
          <w:szCs w:val="24"/>
          <w:rtl/>
        </w:rPr>
        <w:t>ובשאר</w:t>
      </w:r>
      <w:r w:rsidRPr="00E33B2A">
        <w:rPr>
          <w:rFonts w:cs="Narkisim"/>
          <w:sz w:val="24"/>
          <w:szCs w:val="24"/>
          <w:rtl/>
        </w:rPr>
        <w:t xml:space="preserve"> </w:t>
      </w:r>
      <w:r w:rsidRPr="00E33B2A">
        <w:rPr>
          <w:rFonts w:cs="Narkisim" w:hint="cs"/>
          <w:sz w:val="24"/>
          <w:szCs w:val="24"/>
          <w:rtl/>
        </w:rPr>
        <w:t>מיני</w:t>
      </w:r>
      <w:r w:rsidRPr="00E33B2A">
        <w:rPr>
          <w:rFonts w:cs="Narkisim"/>
          <w:sz w:val="24"/>
          <w:szCs w:val="24"/>
          <w:rtl/>
        </w:rPr>
        <w:t xml:space="preserve"> </w:t>
      </w:r>
      <w:r w:rsidRPr="00E33B2A">
        <w:rPr>
          <w:rFonts w:cs="Narkisim" w:hint="cs"/>
          <w:sz w:val="24"/>
          <w:szCs w:val="24"/>
          <w:rtl/>
        </w:rPr>
        <w:t>בעלי</w:t>
      </w:r>
      <w:r w:rsidRPr="00E33B2A">
        <w:rPr>
          <w:rFonts w:cs="Narkisim"/>
          <w:sz w:val="24"/>
          <w:szCs w:val="24"/>
          <w:rtl/>
        </w:rPr>
        <w:t xml:space="preserve"> </w:t>
      </w:r>
      <w:r w:rsidRPr="00E33B2A">
        <w:rPr>
          <w:rFonts w:cs="Narkisim" w:hint="cs"/>
          <w:sz w:val="24"/>
          <w:szCs w:val="24"/>
          <w:rtl/>
        </w:rPr>
        <w:t>חיים</w:t>
      </w:r>
      <w:r w:rsidRPr="00E33B2A">
        <w:rPr>
          <w:rFonts w:cs="Narkisim"/>
          <w:sz w:val="24"/>
          <w:szCs w:val="24"/>
          <w:rtl/>
        </w:rPr>
        <w:t xml:space="preserve"> </w:t>
      </w:r>
      <w:r w:rsidRPr="00E33B2A">
        <w:rPr>
          <w:rFonts w:cs="Narkisim" w:hint="cs"/>
          <w:sz w:val="24"/>
          <w:szCs w:val="24"/>
          <w:rtl/>
        </w:rPr>
        <w:t>במינין</w:t>
      </w:r>
      <w:r w:rsidRPr="00E33B2A">
        <w:rPr>
          <w:rFonts w:cs="Narkisim"/>
          <w:sz w:val="24"/>
          <w:szCs w:val="24"/>
          <w:rtl/>
        </w:rPr>
        <w:t xml:space="preserve"> </w:t>
      </w:r>
      <w:r w:rsidRPr="00E33B2A">
        <w:rPr>
          <w:rFonts w:cs="Narkisim" w:hint="cs"/>
          <w:sz w:val="24"/>
          <w:szCs w:val="24"/>
          <w:rtl/>
        </w:rPr>
        <w:t>דרך</w:t>
      </w:r>
      <w:r w:rsidRPr="00E33B2A">
        <w:rPr>
          <w:rFonts w:cs="Narkisim"/>
          <w:sz w:val="24"/>
          <w:szCs w:val="24"/>
          <w:rtl/>
        </w:rPr>
        <w:t xml:space="preserve"> </w:t>
      </w:r>
      <w:r w:rsidRPr="00E33B2A">
        <w:rPr>
          <w:rFonts w:cs="Narkisim" w:hint="cs"/>
          <w:sz w:val="24"/>
          <w:szCs w:val="24"/>
          <w:rtl/>
        </w:rPr>
        <w:t>כלל</w:t>
      </w:r>
      <w:r w:rsidRPr="00E33B2A">
        <w:rPr>
          <w:rFonts w:cs="Narkisim"/>
          <w:sz w:val="24"/>
          <w:szCs w:val="24"/>
          <w:rtl/>
        </w:rPr>
        <w:t xml:space="preserve">, </w:t>
      </w:r>
      <w:r w:rsidRPr="00E33B2A">
        <w:rPr>
          <w:rFonts w:cs="Narkisim" w:hint="cs"/>
          <w:sz w:val="24"/>
          <w:szCs w:val="24"/>
          <w:rtl/>
        </w:rPr>
        <w:t>כלומר</w:t>
      </w:r>
      <w:r w:rsidRPr="00E33B2A">
        <w:rPr>
          <w:rFonts w:cs="Narkisim"/>
          <w:sz w:val="24"/>
          <w:szCs w:val="24"/>
          <w:rtl/>
        </w:rPr>
        <w:t xml:space="preserve"> </w:t>
      </w:r>
      <w:r w:rsidRPr="00E33B2A">
        <w:rPr>
          <w:rFonts w:cs="Narkisim" w:hint="cs"/>
          <w:sz w:val="24"/>
          <w:szCs w:val="24"/>
          <w:rtl/>
        </w:rPr>
        <w:t>שחפצו</w:t>
      </w:r>
      <w:r w:rsidRPr="00E33B2A">
        <w:rPr>
          <w:rFonts w:cs="Narkisim"/>
          <w:sz w:val="24"/>
          <w:szCs w:val="24"/>
          <w:rtl/>
        </w:rPr>
        <w:t xml:space="preserve"> </w:t>
      </w:r>
      <w:r w:rsidRPr="00E33B2A">
        <w:rPr>
          <w:rFonts w:cs="Narkisim" w:hint="cs"/>
          <w:sz w:val="24"/>
          <w:szCs w:val="24"/>
          <w:rtl/>
        </w:rPr>
        <w:t>ברוך</w:t>
      </w:r>
      <w:r w:rsidRPr="00E33B2A">
        <w:rPr>
          <w:rFonts w:cs="Narkisim"/>
          <w:sz w:val="24"/>
          <w:szCs w:val="24"/>
          <w:rtl/>
        </w:rPr>
        <w:t xml:space="preserve"> </w:t>
      </w:r>
      <w:r w:rsidRPr="00E33B2A">
        <w:rPr>
          <w:rFonts w:cs="Narkisim" w:hint="cs"/>
          <w:sz w:val="24"/>
          <w:szCs w:val="24"/>
          <w:rtl/>
        </w:rPr>
        <w:t>הוא</w:t>
      </w:r>
      <w:r w:rsidRPr="00E33B2A">
        <w:rPr>
          <w:rFonts w:cs="Narkisim"/>
          <w:sz w:val="24"/>
          <w:szCs w:val="24"/>
          <w:rtl/>
        </w:rPr>
        <w:t xml:space="preserve"> </w:t>
      </w:r>
      <w:r w:rsidRPr="00E33B2A">
        <w:rPr>
          <w:rFonts w:cs="Narkisim" w:hint="cs"/>
          <w:sz w:val="24"/>
          <w:szCs w:val="24"/>
          <w:rtl/>
        </w:rPr>
        <w:t>בקיום</w:t>
      </w:r>
      <w:r w:rsidRPr="00E33B2A">
        <w:rPr>
          <w:rFonts w:cs="Narkisim"/>
          <w:sz w:val="24"/>
          <w:szCs w:val="24"/>
          <w:rtl/>
        </w:rPr>
        <w:t xml:space="preserve"> </w:t>
      </w:r>
      <w:r w:rsidRPr="00E33B2A">
        <w:rPr>
          <w:rFonts w:cs="Narkisim" w:hint="cs"/>
          <w:sz w:val="24"/>
          <w:szCs w:val="24"/>
          <w:rtl/>
        </w:rPr>
        <w:t>המין</w:t>
      </w:r>
      <w:r w:rsidRPr="00E33B2A">
        <w:rPr>
          <w:rFonts w:cs="Narkisim"/>
          <w:sz w:val="24"/>
          <w:szCs w:val="24"/>
          <w:rtl/>
        </w:rPr>
        <w:t xml:space="preserve">, </w:t>
      </w:r>
      <w:r w:rsidRPr="00E33B2A">
        <w:rPr>
          <w:rFonts w:cs="Narkisim" w:hint="cs"/>
          <w:sz w:val="24"/>
          <w:szCs w:val="24"/>
          <w:rtl/>
        </w:rPr>
        <w:t>ועל</w:t>
      </w:r>
      <w:r w:rsidRPr="00E33B2A">
        <w:rPr>
          <w:rFonts w:cs="Narkisim"/>
          <w:sz w:val="24"/>
          <w:szCs w:val="24"/>
          <w:rtl/>
        </w:rPr>
        <w:t xml:space="preserve"> </w:t>
      </w:r>
      <w:r w:rsidRPr="00E33B2A">
        <w:rPr>
          <w:rFonts w:cs="Narkisim" w:hint="cs"/>
          <w:sz w:val="24"/>
          <w:szCs w:val="24"/>
          <w:rtl/>
        </w:rPr>
        <w:t>כן</w:t>
      </w:r>
      <w:r w:rsidRPr="00E33B2A">
        <w:rPr>
          <w:rFonts w:cs="Narkisim"/>
          <w:sz w:val="24"/>
          <w:szCs w:val="24"/>
          <w:rtl/>
        </w:rPr>
        <w:t xml:space="preserve"> </w:t>
      </w:r>
      <w:r w:rsidRPr="00E33B2A">
        <w:rPr>
          <w:rFonts w:cs="Narkisim" w:hint="cs"/>
          <w:sz w:val="24"/>
          <w:szCs w:val="24"/>
          <w:rtl/>
        </w:rPr>
        <w:t>לא</w:t>
      </w:r>
      <w:r w:rsidRPr="00E33B2A">
        <w:rPr>
          <w:rFonts w:cs="Narkisim"/>
          <w:sz w:val="24"/>
          <w:szCs w:val="24"/>
          <w:rtl/>
        </w:rPr>
        <w:t xml:space="preserve"> </w:t>
      </w:r>
      <w:r w:rsidRPr="00E33B2A">
        <w:rPr>
          <w:rFonts w:cs="Narkisim" w:hint="cs"/>
          <w:sz w:val="24"/>
          <w:szCs w:val="24"/>
          <w:rtl/>
        </w:rPr>
        <w:t>יכלה</w:t>
      </w:r>
      <w:r w:rsidRPr="00E33B2A">
        <w:rPr>
          <w:rFonts w:cs="Narkisim"/>
          <w:sz w:val="24"/>
          <w:szCs w:val="24"/>
          <w:rtl/>
        </w:rPr>
        <w:t xml:space="preserve"> </w:t>
      </w:r>
      <w:r w:rsidRPr="00E33B2A">
        <w:rPr>
          <w:rFonts w:cs="Narkisim" w:hint="cs"/>
          <w:sz w:val="24"/>
          <w:szCs w:val="24"/>
          <w:rtl/>
        </w:rPr>
        <w:t>לעולם</w:t>
      </w:r>
      <w:r w:rsidRPr="00E33B2A">
        <w:rPr>
          <w:rFonts w:cs="Narkisim"/>
          <w:sz w:val="24"/>
          <w:szCs w:val="24"/>
          <w:rtl/>
        </w:rPr>
        <w:t xml:space="preserve"> </w:t>
      </w:r>
      <w:r w:rsidRPr="00E33B2A">
        <w:rPr>
          <w:rFonts w:cs="Narkisim" w:hint="cs"/>
          <w:sz w:val="24"/>
          <w:szCs w:val="24"/>
          <w:rtl/>
        </w:rPr>
        <w:t>מין</w:t>
      </w:r>
      <w:r w:rsidRPr="00E33B2A">
        <w:rPr>
          <w:rFonts w:cs="Narkisim"/>
          <w:sz w:val="24"/>
          <w:szCs w:val="24"/>
          <w:rtl/>
        </w:rPr>
        <w:t xml:space="preserve"> </w:t>
      </w:r>
      <w:r w:rsidRPr="00E33B2A">
        <w:rPr>
          <w:rFonts w:cs="Narkisim" w:hint="cs"/>
          <w:sz w:val="24"/>
          <w:szCs w:val="24"/>
          <w:rtl/>
        </w:rPr>
        <w:t>מכל</w:t>
      </w:r>
      <w:r w:rsidRPr="00E33B2A">
        <w:rPr>
          <w:rFonts w:cs="Narkisim"/>
          <w:sz w:val="24"/>
          <w:szCs w:val="24"/>
          <w:rtl/>
        </w:rPr>
        <w:t xml:space="preserve"> </w:t>
      </w:r>
      <w:r w:rsidRPr="00E33B2A">
        <w:rPr>
          <w:rFonts w:cs="Narkisim" w:hint="cs"/>
          <w:sz w:val="24"/>
          <w:szCs w:val="24"/>
          <w:rtl/>
        </w:rPr>
        <w:t>מיני</w:t>
      </w:r>
      <w:r w:rsidRPr="00E33B2A">
        <w:rPr>
          <w:rFonts w:cs="Narkisim"/>
          <w:sz w:val="24"/>
          <w:szCs w:val="24"/>
          <w:rtl/>
        </w:rPr>
        <w:t xml:space="preserve"> </w:t>
      </w:r>
      <w:r w:rsidRPr="00E33B2A">
        <w:rPr>
          <w:rFonts w:cs="Narkisim" w:hint="cs"/>
          <w:sz w:val="24"/>
          <w:szCs w:val="24"/>
          <w:rtl/>
        </w:rPr>
        <w:t>הנבראים</w:t>
      </w:r>
      <w:r w:rsidRPr="00E33B2A">
        <w:rPr>
          <w:rFonts w:cs="Narkisim"/>
          <w:sz w:val="24"/>
          <w:szCs w:val="24"/>
          <w:rtl/>
        </w:rPr>
        <w:t xml:space="preserve">, </w:t>
      </w:r>
      <w:r w:rsidRPr="00E33B2A">
        <w:rPr>
          <w:rFonts w:cs="Narkisim" w:hint="cs"/>
          <w:sz w:val="24"/>
          <w:szCs w:val="24"/>
          <w:rtl/>
        </w:rPr>
        <w:t>כי</w:t>
      </w:r>
      <w:r w:rsidRPr="00E33B2A">
        <w:rPr>
          <w:rFonts w:cs="Narkisim"/>
          <w:sz w:val="24"/>
          <w:szCs w:val="24"/>
          <w:rtl/>
        </w:rPr>
        <w:t xml:space="preserve"> </w:t>
      </w:r>
      <w:r w:rsidRPr="00E33B2A">
        <w:rPr>
          <w:rFonts w:cs="Narkisim" w:hint="cs"/>
          <w:sz w:val="24"/>
          <w:szCs w:val="24"/>
          <w:rtl/>
        </w:rPr>
        <w:t>בהשגחת</w:t>
      </w:r>
      <w:r w:rsidRPr="00E33B2A">
        <w:rPr>
          <w:rFonts w:cs="Narkisim"/>
          <w:sz w:val="24"/>
          <w:szCs w:val="24"/>
          <w:rtl/>
        </w:rPr>
        <w:t xml:space="preserve"> </w:t>
      </w:r>
      <w:r w:rsidRPr="00E33B2A">
        <w:rPr>
          <w:rFonts w:cs="Narkisim" w:hint="cs"/>
          <w:sz w:val="24"/>
          <w:szCs w:val="24"/>
          <w:rtl/>
        </w:rPr>
        <w:t>החי</w:t>
      </w:r>
      <w:r w:rsidRPr="00E33B2A">
        <w:rPr>
          <w:rFonts w:cs="Narkisim"/>
          <w:sz w:val="24"/>
          <w:szCs w:val="24"/>
          <w:rtl/>
        </w:rPr>
        <w:t xml:space="preserve"> </w:t>
      </w:r>
      <w:r w:rsidRPr="00E33B2A">
        <w:rPr>
          <w:rFonts w:cs="Narkisim" w:hint="cs"/>
          <w:sz w:val="24"/>
          <w:szCs w:val="24"/>
          <w:rtl/>
        </w:rPr>
        <w:t>וקיים</w:t>
      </w:r>
      <w:r w:rsidRPr="00E33B2A">
        <w:rPr>
          <w:rFonts w:cs="Narkisim"/>
          <w:sz w:val="24"/>
          <w:szCs w:val="24"/>
          <w:rtl/>
        </w:rPr>
        <w:t xml:space="preserve"> </w:t>
      </w:r>
      <w:r w:rsidRPr="00E33B2A">
        <w:rPr>
          <w:rFonts w:cs="Narkisim" w:hint="cs"/>
          <w:sz w:val="24"/>
          <w:szCs w:val="24"/>
          <w:rtl/>
        </w:rPr>
        <w:t>לעד</w:t>
      </w:r>
      <w:r w:rsidRPr="00E33B2A">
        <w:rPr>
          <w:rFonts w:cs="Narkisim"/>
          <w:sz w:val="24"/>
          <w:szCs w:val="24"/>
          <w:rtl/>
        </w:rPr>
        <w:t xml:space="preserve"> </w:t>
      </w:r>
      <w:r w:rsidRPr="00E33B2A">
        <w:rPr>
          <w:rFonts w:cs="Narkisim" w:hint="cs"/>
          <w:sz w:val="24"/>
          <w:szCs w:val="24"/>
          <w:rtl/>
        </w:rPr>
        <w:t>ברוך</w:t>
      </w:r>
      <w:r w:rsidRPr="00E33B2A">
        <w:rPr>
          <w:rFonts w:cs="Narkisim"/>
          <w:sz w:val="24"/>
          <w:szCs w:val="24"/>
          <w:rtl/>
        </w:rPr>
        <w:t xml:space="preserve"> </w:t>
      </w:r>
      <w:r w:rsidRPr="00E33B2A">
        <w:rPr>
          <w:rFonts w:cs="Narkisim" w:hint="cs"/>
          <w:sz w:val="24"/>
          <w:szCs w:val="24"/>
          <w:rtl/>
        </w:rPr>
        <w:t>הוא</w:t>
      </w:r>
      <w:r w:rsidRPr="00E33B2A">
        <w:rPr>
          <w:rFonts w:cs="Narkisim"/>
          <w:sz w:val="24"/>
          <w:szCs w:val="24"/>
          <w:rtl/>
        </w:rPr>
        <w:t xml:space="preserve"> </w:t>
      </w:r>
      <w:r w:rsidRPr="00E33B2A">
        <w:rPr>
          <w:rFonts w:cs="Narkisim" w:hint="cs"/>
          <w:sz w:val="24"/>
          <w:szCs w:val="24"/>
          <w:rtl/>
        </w:rPr>
        <w:t>על</w:t>
      </w:r>
      <w:r w:rsidRPr="00E33B2A">
        <w:rPr>
          <w:rFonts w:cs="Narkisim"/>
          <w:sz w:val="24"/>
          <w:szCs w:val="24"/>
          <w:rtl/>
        </w:rPr>
        <w:t xml:space="preserve"> </w:t>
      </w:r>
      <w:r w:rsidRPr="00E33B2A">
        <w:rPr>
          <w:rFonts w:cs="Narkisim" w:hint="cs"/>
          <w:sz w:val="24"/>
          <w:szCs w:val="24"/>
          <w:rtl/>
        </w:rPr>
        <w:t>הדבר</w:t>
      </w:r>
      <w:r w:rsidRPr="00E33B2A">
        <w:rPr>
          <w:rFonts w:cs="Narkisim"/>
          <w:sz w:val="24"/>
          <w:szCs w:val="24"/>
          <w:rtl/>
        </w:rPr>
        <w:t xml:space="preserve"> </w:t>
      </w:r>
      <w:r w:rsidRPr="00E33B2A">
        <w:rPr>
          <w:rFonts w:cs="Narkisim" w:hint="cs"/>
          <w:sz w:val="24"/>
          <w:szCs w:val="24"/>
          <w:rtl/>
        </w:rPr>
        <w:t>ימצא</w:t>
      </w:r>
      <w:r w:rsidRPr="00E33B2A">
        <w:rPr>
          <w:rFonts w:cs="Narkisim"/>
          <w:sz w:val="24"/>
          <w:szCs w:val="24"/>
          <w:rtl/>
        </w:rPr>
        <w:t xml:space="preserve"> </w:t>
      </w:r>
      <w:r w:rsidRPr="00E33B2A">
        <w:rPr>
          <w:rFonts w:cs="Narkisim" w:hint="cs"/>
          <w:sz w:val="24"/>
          <w:szCs w:val="24"/>
          <w:rtl/>
        </w:rPr>
        <w:t>בו</w:t>
      </w:r>
      <w:r w:rsidRPr="00E33B2A">
        <w:rPr>
          <w:rFonts w:cs="Narkisim"/>
          <w:sz w:val="24"/>
          <w:szCs w:val="24"/>
          <w:rtl/>
        </w:rPr>
        <w:t xml:space="preserve"> </w:t>
      </w:r>
      <w:r w:rsidRPr="00E33B2A">
        <w:rPr>
          <w:rFonts w:cs="Narkisim" w:hint="cs"/>
          <w:sz w:val="24"/>
          <w:szCs w:val="24"/>
          <w:rtl/>
        </w:rPr>
        <w:t>הקיום</w:t>
      </w:r>
      <w:r w:rsidRPr="00E33B2A">
        <w:rPr>
          <w:rFonts w:cs="Narkisim"/>
          <w:sz w:val="24"/>
          <w:szCs w:val="24"/>
          <w:rtl/>
        </w:rPr>
        <w:t xml:space="preserve">, </w:t>
      </w:r>
      <w:r w:rsidRPr="00E33B2A">
        <w:rPr>
          <w:rFonts w:cs="Narkisim" w:hint="cs"/>
          <w:sz w:val="24"/>
          <w:szCs w:val="24"/>
          <w:rtl/>
        </w:rPr>
        <w:t>ובהניח</w:t>
      </w:r>
      <w:r w:rsidRPr="00E33B2A">
        <w:rPr>
          <w:rFonts w:cs="Narkisim"/>
          <w:sz w:val="24"/>
          <w:szCs w:val="24"/>
          <w:rtl/>
        </w:rPr>
        <w:t xml:space="preserve"> </w:t>
      </w:r>
      <w:r w:rsidRPr="00E33B2A">
        <w:rPr>
          <w:rFonts w:cs="Narkisim" w:hint="cs"/>
          <w:sz w:val="24"/>
          <w:szCs w:val="24"/>
          <w:rtl/>
        </w:rPr>
        <w:t>האדם</w:t>
      </w:r>
      <w:r w:rsidRPr="00E33B2A">
        <w:rPr>
          <w:rFonts w:cs="Narkisim"/>
          <w:sz w:val="24"/>
          <w:szCs w:val="24"/>
          <w:rtl/>
        </w:rPr>
        <w:t xml:space="preserve"> </w:t>
      </w:r>
      <w:r w:rsidRPr="00E33B2A">
        <w:rPr>
          <w:rFonts w:cs="Narkisim" w:hint="cs"/>
          <w:sz w:val="24"/>
          <w:szCs w:val="24"/>
          <w:rtl/>
        </w:rPr>
        <w:t>דעתו</w:t>
      </w:r>
      <w:r w:rsidRPr="00E33B2A">
        <w:rPr>
          <w:rFonts w:cs="Narkisim"/>
          <w:sz w:val="24"/>
          <w:szCs w:val="24"/>
          <w:rtl/>
        </w:rPr>
        <w:t xml:space="preserve"> </w:t>
      </w:r>
      <w:r w:rsidRPr="00E33B2A">
        <w:rPr>
          <w:rFonts w:cs="Narkisim" w:hint="cs"/>
          <w:sz w:val="24"/>
          <w:szCs w:val="24"/>
          <w:rtl/>
        </w:rPr>
        <w:t>על</w:t>
      </w:r>
      <w:r w:rsidRPr="00E33B2A">
        <w:rPr>
          <w:rFonts w:cs="Narkisim"/>
          <w:sz w:val="24"/>
          <w:szCs w:val="24"/>
          <w:rtl/>
        </w:rPr>
        <w:t xml:space="preserve"> </w:t>
      </w:r>
      <w:r w:rsidRPr="00E33B2A">
        <w:rPr>
          <w:rFonts w:cs="Narkisim" w:hint="cs"/>
          <w:sz w:val="24"/>
          <w:szCs w:val="24"/>
          <w:rtl/>
        </w:rPr>
        <w:t>זה</w:t>
      </w:r>
      <w:r w:rsidRPr="00E33B2A">
        <w:rPr>
          <w:rFonts w:cs="Narkisim"/>
          <w:sz w:val="24"/>
          <w:szCs w:val="24"/>
          <w:rtl/>
        </w:rPr>
        <w:t xml:space="preserve"> </w:t>
      </w:r>
      <w:r w:rsidRPr="00E33B2A">
        <w:rPr>
          <w:rFonts w:cs="Narkisim" w:hint="cs"/>
          <w:sz w:val="24"/>
          <w:szCs w:val="24"/>
          <w:rtl/>
        </w:rPr>
        <w:t>יבין</w:t>
      </w:r>
      <w:r w:rsidRPr="00E33B2A">
        <w:rPr>
          <w:rFonts w:cs="Narkisim"/>
          <w:sz w:val="24"/>
          <w:szCs w:val="24"/>
          <w:rtl/>
        </w:rPr>
        <w:t xml:space="preserve"> </w:t>
      </w:r>
      <w:r w:rsidRPr="00E33B2A">
        <w:rPr>
          <w:rFonts w:cs="Narkisim" w:hint="cs"/>
          <w:sz w:val="24"/>
          <w:szCs w:val="24"/>
          <w:rtl/>
        </w:rPr>
        <w:t>דרכי</w:t>
      </w:r>
      <w:r w:rsidRPr="00E33B2A">
        <w:rPr>
          <w:rFonts w:cs="Narkisim"/>
          <w:sz w:val="24"/>
          <w:szCs w:val="24"/>
          <w:rtl/>
        </w:rPr>
        <w:t xml:space="preserve"> </w:t>
      </w:r>
      <w:r w:rsidRPr="00E33B2A">
        <w:rPr>
          <w:rFonts w:cs="Narkisim" w:hint="cs"/>
          <w:sz w:val="24"/>
          <w:szCs w:val="24"/>
          <w:rtl/>
        </w:rPr>
        <w:t>ה</w:t>
      </w:r>
      <w:r w:rsidRPr="00E33B2A">
        <w:rPr>
          <w:rFonts w:cs="Narkisim"/>
          <w:sz w:val="24"/>
          <w:szCs w:val="24"/>
          <w:rtl/>
        </w:rPr>
        <w:t xml:space="preserve">' </w:t>
      </w:r>
      <w:r w:rsidRPr="00E33B2A">
        <w:rPr>
          <w:rFonts w:cs="Narkisim" w:hint="cs"/>
          <w:sz w:val="24"/>
          <w:szCs w:val="24"/>
          <w:rtl/>
        </w:rPr>
        <w:t>ויראה</w:t>
      </w:r>
      <w:r w:rsidRPr="00E33B2A">
        <w:rPr>
          <w:rFonts w:cs="Narkisim"/>
          <w:sz w:val="24"/>
          <w:szCs w:val="24"/>
          <w:rtl/>
        </w:rPr>
        <w:t xml:space="preserve"> </w:t>
      </w:r>
      <w:r w:rsidRPr="00E33B2A">
        <w:rPr>
          <w:rFonts w:cs="Narkisim" w:hint="cs"/>
          <w:sz w:val="24"/>
          <w:szCs w:val="24"/>
          <w:rtl/>
        </w:rPr>
        <w:t>כי</w:t>
      </w:r>
      <w:r w:rsidRPr="00E33B2A">
        <w:rPr>
          <w:rFonts w:cs="Narkisim"/>
          <w:sz w:val="24"/>
          <w:szCs w:val="24"/>
          <w:rtl/>
        </w:rPr>
        <w:t xml:space="preserve"> </w:t>
      </w:r>
      <w:r w:rsidRPr="00E33B2A">
        <w:rPr>
          <w:rFonts w:cs="Narkisim" w:hint="cs"/>
          <w:sz w:val="24"/>
          <w:szCs w:val="24"/>
          <w:rtl/>
        </w:rPr>
        <w:t>המשכת</w:t>
      </w:r>
      <w:r w:rsidRPr="00E33B2A">
        <w:rPr>
          <w:rFonts w:cs="Narkisim"/>
          <w:sz w:val="24"/>
          <w:szCs w:val="24"/>
          <w:rtl/>
        </w:rPr>
        <w:t xml:space="preserve"> </w:t>
      </w:r>
      <w:r w:rsidRPr="00E33B2A">
        <w:rPr>
          <w:rFonts w:cs="Narkisim" w:hint="cs"/>
          <w:sz w:val="24"/>
          <w:szCs w:val="24"/>
          <w:rtl/>
        </w:rPr>
        <w:t>קיום</w:t>
      </w:r>
      <w:r w:rsidRPr="00E33B2A">
        <w:rPr>
          <w:rFonts w:cs="Narkisim"/>
          <w:sz w:val="24"/>
          <w:szCs w:val="24"/>
          <w:rtl/>
        </w:rPr>
        <w:t xml:space="preserve"> </w:t>
      </w:r>
      <w:r w:rsidRPr="00E33B2A">
        <w:rPr>
          <w:rFonts w:cs="Narkisim" w:hint="cs"/>
          <w:sz w:val="24"/>
          <w:szCs w:val="24"/>
          <w:rtl/>
        </w:rPr>
        <w:t>המינין</w:t>
      </w:r>
      <w:r w:rsidRPr="00E33B2A">
        <w:rPr>
          <w:rFonts w:cs="Narkisim"/>
          <w:sz w:val="24"/>
          <w:szCs w:val="24"/>
          <w:rtl/>
        </w:rPr>
        <w:t xml:space="preserve"> </w:t>
      </w:r>
      <w:r w:rsidRPr="00E33B2A">
        <w:rPr>
          <w:rFonts w:cs="Narkisim" w:hint="cs"/>
          <w:sz w:val="24"/>
          <w:szCs w:val="24"/>
          <w:rtl/>
        </w:rPr>
        <w:t>בעולם</w:t>
      </w:r>
      <w:r w:rsidRPr="00E33B2A">
        <w:rPr>
          <w:rFonts w:cs="Narkisim"/>
          <w:sz w:val="24"/>
          <w:szCs w:val="24"/>
          <w:rtl/>
        </w:rPr>
        <w:t xml:space="preserve"> </w:t>
      </w:r>
      <w:r w:rsidRPr="00E33B2A">
        <w:rPr>
          <w:rFonts w:cs="Narkisim" w:hint="cs"/>
          <w:sz w:val="24"/>
          <w:szCs w:val="24"/>
          <w:rtl/>
        </w:rPr>
        <w:t>שלא</w:t>
      </w:r>
      <w:r w:rsidRPr="00E33B2A">
        <w:rPr>
          <w:rFonts w:cs="Narkisim"/>
          <w:sz w:val="24"/>
          <w:szCs w:val="24"/>
          <w:rtl/>
        </w:rPr>
        <w:t xml:space="preserve"> </w:t>
      </w:r>
      <w:r w:rsidRPr="00E33B2A">
        <w:rPr>
          <w:rFonts w:cs="Narkisim" w:hint="cs"/>
          <w:sz w:val="24"/>
          <w:szCs w:val="24"/>
          <w:rtl/>
        </w:rPr>
        <w:t>כלה</w:t>
      </w:r>
      <w:r w:rsidRPr="00E33B2A">
        <w:rPr>
          <w:rFonts w:cs="Narkisim"/>
          <w:sz w:val="24"/>
          <w:szCs w:val="24"/>
          <w:rtl/>
        </w:rPr>
        <w:t xml:space="preserve"> </w:t>
      </w:r>
      <w:r w:rsidRPr="00E33B2A">
        <w:rPr>
          <w:rFonts w:cs="Narkisim" w:hint="cs"/>
          <w:sz w:val="24"/>
          <w:szCs w:val="24"/>
          <w:rtl/>
        </w:rPr>
        <w:t>ואבד</w:t>
      </w:r>
      <w:r w:rsidRPr="00E33B2A">
        <w:rPr>
          <w:rFonts w:cs="Narkisim"/>
          <w:sz w:val="24"/>
          <w:szCs w:val="24"/>
          <w:rtl/>
        </w:rPr>
        <w:t xml:space="preserve"> </w:t>
      </w:r>
      <w:r w:rsidRPr="00E33B2A">
        <w:rPr>
          <w:rFonts w:cs="Narkisim" w:hint="cs"/>
          <w:sz w:val="24"/>
          <w:szCs w:val="24"/>
          <w:rtl/>
        </w:rPr>
        <w:t>אחד</w:t>
      </w:r>
      <w:r w:rsidRPr="00E33B2A">
        <w:rPr>
          <w:rFonts w:cs="Narkisim"/>
          <w:sz w:val="24"/>
          <w:szCs w:val="24"/>
          <w:rtl/>
        </w:rPr>
        <w:t xml:space="preserve"> </w:t>
      </w:r>
      <w:r w:rsidRPr="00E33B2A">
        <w:rPr>
          <w:rFonts w:cs="Narkisim" w:hint="cs"/>
          <w:sz w:val="24"/>
          <w:szCs w:val="24"/>
          <w:rtl/>
        </w:rPr>
        <w:t>מכולם</w:t>
      </w:r>
      <w:r w:rsidRPr="00E33B2A">
        <w:rPr>
          <w:rFonts w:cs="Narkisim"/>
          <w:sz w:val="24"/>
          <w:szCs w:val="24"/>
          <w:rtl/>
        </w:rPr>
        <w:t xml:space="preserve"> </w:t>
      </w:r>
      <w:r w:rsidRPr="00E33B2A">
        <w:rPr>
          <w:rFonts w:cs="Narkisim" w:hint="cs"/>
          <w:sz w:val="24"/>
          <w:szCs w:val="24"/>
          <w:rtl/>
        </w:rPr>
        <w:t>מביצי</w:t>
      </w:r>
      <w:r w:rsidRPr="00E33B2A">
        <w:rPr>
          <w:rFonts w:cs="Narkisim"/>
          <w:sz w:val="24"/>
          <w:szCs w:val="24"/>
          <w:rtl/>
        </w:rPr>
        <w:t xml:space="preserve"> </w:t>
      </w:r>
      <w:r w:rsidRPr="00E33B2A">
        <w:rPr>
          <w:rFonts w:cs="Narkisim" w:hint="cs"/>
          <w:sz w:val="24"/>
          <w:szCs w:val="24"/>
          <w:rtl/>
        </w:rPr>
        <w:t>כנים</w:t>
      </w:r>
      <w:r w:rsidRPr="00E33B2A">
        <w:rPr>
          <w:rFonts w:cs="Narkisim"/>
          <w:sz w:val="24"/>
          <w:szCs w:val="24"/>
          <w:rtl/>
        </w:rPr>
        <w:t xml:space="preserve"> </w:t>
      </w:r>
      <w:r w:rsidRPr="00E33B2A">
        <w:rPr>
          <w:rFonts w:cs="Narkisim" w:hint="cs"/>
          <w:sz w:val="24"/>
          <w:szCs w:val="24"/>
          <w:rtl/>
        </w:rPr>
        <w:t>ועד</w:t>
      </w:r>
      <w:r w:rsidRPr="00E33B2A">
        <w:rPr>
          <w:rFonts w:cs="Narkisim"/>
          <w:sz w:val="24"/>
          <w:szCs w:val="24"/>
          <w:rtl/>
        </w:rPr>
        <w:t xml:space="preserve"> </w:t>
      </w:r>
      <w:r w:rsidRPr="00E33B2A">
        <w:rPr>
          <w:rFonts w:cs="Narkisim" w:hint="cs"/>
          <w:sz w:val="24"/>
          <w:szCs w:val="24"/>
          <w:rtl/>
        </w:rPr>
        <w:t>קרני</w:t>
      </w:r>
      <w:r w:rsidRPr="00E33B2A">
        <w:rPr>
          <w:rFonts w:cs="Narkisim"/>
          <w:sz w:val="24"/>
          <w:szCs w:val="24"/>
          <w:rtl/>
        </w:rPr>
        <w:t xml:space="preserve"> </w:t>
      </w:r>
      <w:r w:rsidRPr="00E33B2A">
        <w:rPr>
          <w:rFonts w:cs="Narkisim" w:hint="cs"/>
          <w:sz w:val="24"/>
          <w:szCs w:val="24"/>
          <w:rtl/>
        </w:rPr>
        <w:t>ראם</w:t>
      </w:r>
      <w:r w:rsidRPr="00E33B2A">
        <w:rPr>
          <w:rFonts w:cs="Narkisim"/>
          <w:sz w:val="24"/>
          <w:szCs w:val="24"/>
          <w:rtl/>
        </w:rPr>
        <w:t xml:space="preserve"> </w:t>
      </w:r>
      <w:r w:rsidRPr="00E33B2A">
        <w:rPr>
          <w:rFonts w:cs="Narkisim" w:hint="cs"/>
          <w:sz w:val="24"/>
          <w:szCs w:val="24"/>
          <w:rtl/>
        </w:rPr>
        <w:t>מיום</w:t>
      </w:r>
      <w:r w:rsidRPr="00E33B2A">
        <w:rPr>
          <w:rFonts w:cs="Narkisim"/>
          <w:sz w:val="24"/>
          <w:szCs w:val="24"/>
          <w:rtl/>
        </w:rPr>
        <w:t xml:space="preserve"> </w:t>
      </w:r>
      <w:r w:rsidRPr="00E33B2A">
        <w:rPr>
          <w:rFonts w:cs="Narkisim" w:hint="cs"/>
          <w:sz w:val="24"/>
          <w:szCs w:val="24"/>
          <w:rtl/>
        </w:rPr>
        <w:t>שנבראו</w:t>
      </w:r>
      <w:r w:rsidRPr="00E33B2A">
        <w:rPr>
          <w:rFonts w:cs="Narkisim"/>
          <w:sz w:val="24"/>
          <w:szCs w:val="24"/>
          <w:rtl/>
        </w:rPr>
        <w:t xml:space="preserve"> </w:t>
      </w:r>
      <w:r w:rsidRPr="00E33B2A">
        <w:rPr>
          <w:rFonts w:cs="Narkisim" w:hint="cs"/>
          <w:sz w:val="24"/>
          <w:szCs w:val="24"/>
          <w:rtl/>
        </w:rPr>
        <w:t>הכל</w:t>
      </w:r>
      <w:r w:rsidRPr="00E33B2A">
        <w:rPr>
          <w:rFonts w:cs="Narkisim"/>
          <w:sz w:val="24"/>
          <w:szCs w:val="24"/>
          <w:rtl/>
        </w:rPr>
        <w:t xml:space="preserve"> </w:t>
      </w:r>
      <w:r w:rsidRPr="00E33B2A">
        <w:rPr>
          <w:rFonts w:cs="Narkisim" w:hint="cs"/>
          <w:sz w:val="24"/>
          <w:szCs w:val="24"/>
          <w:rtl/>
        </w:rPr>
        <w:t>במאמרו</w:t>
      </w:r>
      <w:r w:rsidRPr="00E33B2A">
        <w:rPr>
          <w:rFonts w:cs="Narkisim"/>
          <w:sz w:val="24"/>
          <w:szCs w:val="24"/>
          <w:rtl/>
        </w:rPr>
        <w:t xml:space="preserve"> </w:t>
      </w:r>
      <w:r w:rsidRPr="00E33B2A">
        <w:rPr>
          <w:rFonts w:cs="Narkisim" w:hint="cs"/>
          <w:sz w:val="24"/>
          <w:szCs w:val="24"/>
          <w:rtl/>
        </w:rPr>
        <w:t>וחפצו</w:t>
      </w:r>
      <w:r w:rsidRPr="00E33B2A">
        <w:rPr>
          <w:rFonts w:cs="Narkisim"/>
          <w:sz w:val="24"/>
          <w:szCs w:val="24"/>
          <w:rtl/>
        </w:rPr>
        <w:t xml:space="preserve"> </w:t>
      </w:r>
      <w:r w:rsidRPr="00E33B2A">
        <w:rPr>
          <w:rFonts w:cs="Narkisim" w:hint="cs"/>
          <w:sz w:val="24"/>
          <w:szCs w:val="24"/>
          <w:rtl/>
        </w:rPr>
        <w:t>על</w:t>
      </w:r>
      <w:r w:rsidRPr="00E33B2A">
        <w:rPr>
          <w:rFonts w:cs="Narkisim"/>
          <w:sz w:val="24"/>
          <w:szCs w:val="24"/>
          <w:rtl/>
        </w:rPr>
        <w:t xml:space="preserve"> </w:t>
      </w:r>
      <w:r w:rsidRPr="00E33B2A">
        <w:rPr>
          <w:rFonts w:cs="Narkisim" w:hint="cs"/>
          <w:sz w:val="24"/>
          <w:szCs w:val="24"/>
          <w:rtl/>
        </w:rPr>
        <w:t>זה</w:t>
      </w:r>
      <w:r w:rsidRPr="00E33B2A">
        <w:rPr>
          <w:rFonts w:cs="Narkisim"/>
          <w:sz w:val="24"/>
          <w:szCs w:val="24"/>
          <w:rtl/>
        </w:rPr>
        <w:t xml:space="preserve">. </w:t>
      </w:r>
      <w:r w:rsidRPr="00E33B2A">
        <w:rPr>
          <w:rFonts w:cs="Narkisim" w:hint="cs"/>
          <w:sz w:val="24"/>
          <w:szCs w:val="24"/>
          <w:rtl/>
        </w:rPr>
        <w:t>וכו</w:t>
      </w:r>
      <w:r w:rsidRPr="00E33B2A">
        <w:rPr>
          <w:rFonts w:cs="Narkisim"/>
          <w:sz w:val="24"/>
          <w:szCs w:val="24"/>
          <w:rtl/>
        </w:rPr>
        <w:t>'</w:t>
      </w:r>
    </w:p>
    <w:p w:rsidR="009C2993" w:rsidRPr="00E33B2A" w:rsidRDefault="009C2993" w:rsidP="00DD5993">
      <w:pPr>
        <w:pStyle w:val="FootnoteText"/>
        <w:bidi/>
        <w:spacing w:after="0"/>
        <w:ind w:right="360"/>
        <w:jc w:val="both"/>
        <w:rPr>
          <w:rFonts w:cs="Narkisim"/>
          <w:sz w:val="24"/>
          <w:szCs w:val="24"/>
        </w:rPr>
      </w:pPr>
      <w:r w:rsidRPr="00E33B2A">
        <w:rPr>
          <w:rFonts w:cs="Narkisim"/>
          <w:sz w:val="24"/>
          <w:szCs w:val="24"/>
        </w:rPr>
        <w:br w:type="column"/>
      </w:r>
    </w:p>
    <w:p w:rsidR="009C2993" w:rsidRPr="00E33B2A" w:rsidRDefault="009C2993" w:rsidP="00DD5993">
      <w:pPr>
        <w:pStyle w:val="FootnoteText"/>
        <w:spacing w:after="0" w:line="240" w:lineRule="auto"/>
        <w:ind w:left="360"/>
        <w:jc w:val="both"/>
        <w:rPr>
          <w:rFonts w:ascii="Palatino Linotype" w:hAnsi="Palatino Linotype" w:cs="Narkisim"/>
        </w:rPr>
      </w:pPr>
      <w:r w:rsidRPr="00E33B2A">
        <w:rPr>
          <w:rFonts w:ascii="Palatino Linotype" w:hAnsi="Palatino Linotype" w:cs="Narkisim"/>
        </w:rPr>
        <w:t>The purpose of this commandment is to make us aware that God’s providence is over all His creatures—especially over humanity, as it says, “</w:t>
      </w:r>
      <w:r w:rsidRPr="00E33B2A">
        <w:rPr>
          <w:rFonts w:ascii="Palatino Linotype" w:hAnsi="Palatino Linotype" w:cs="Narkisim"/>
          <w:i/>
          <w:iCs/>
        </w:rPr>
        <w:t>for His eyes are upon the ways of humanity</w:t>
      </w:r>
      <w:r w:rsidRPr="00E33B2A">
        <w:rPr>
          <w:rFonts w:ascii="Palatino Linotype" w:hAnsi="Palatino Linotype" w:cs="Narkisim"/>
        </w:rPr>
        <w:t xml:space="preserve">” (Job 34:21). And over other living species [God’s providence] is general. That is to say, that He, may He be blessed, wills the existence of the species, and therefore not one of the created species will ever go extinct, for it is within the providence of the blessed One who lives and lasts forever, over each thing that exists. And when a person contemplates this, he will know the ways of God, and see [God’s glory] in the continued existence of the species in the world, that not one of them goes extinct and is lost, from eggs in the nest to the mighty horned-ram, from the day that they were created—all that exists is according to [God’s] word and will. </w:t>
      </w:r>
    </w:p>
    <w:p w:rsidR="009C2993" w:rsidRPr="00E33B2A" w:rsidRDefault="009C2993" w:rsidP="00DD5993">
      <w:pPr>
        <w:pStyle w:val="ListParagraph"/>
        <w:bidi/>
        <w:spacing w:after="0"/>
        <w:ind w:left="360"/>
        <w:rPr>
          <w:rFonts w:ascii="Palatino Linotype" w:hAnsi="Palatino Linotype"/>
        </w:rPr>
      </w:pPr>
    </w:p>
    <w:p w:rsidR="009C2993" w:rsidRPr="00E33B2A" w:rsidRDefault="009C2993" w:rsidP="00787592">
      <w:pPr>
        <w:pStyle w:val="ListParagraph"/>
        <w:bidi/>
        <w:spacing w:after="0"/>
        <w:ind w:left="360"/>
        <w:rPr>
          <w:rFonts w:ascii="Palatino Linotype" w:hAnsi="Palatino Linotype"/>
          <w:rtl/>
        </w:rPr>
        <w:sectPr w:rsidR="009C2993" w:rsidRPr="00E33B2A" w:rsidSect="00475785">
          <w:type w:val="continuous"/>
          <w:pgSz w:w="12240" w:h="15840"/>
          <w:pgMar w:top="1440" w:right="1440" w:bottom="1440" w:left="1440" w:header="720" w:footer="720" w:gutter="0"/>
          <w:cols w:num="2" w:space="288" w:equalWidth="0">
            <w:col w:w="4320" w:space="288"/>
            <w:col w:w="4752"/>
          </w:cols>
          <w:bidi/>
          <w:docGrid w:linePitch="360"/>
        </w:sectPr>
      </w:pPr>
    </w:p>
    <w:p w:rsidR="009C2993" w:rsidRPr="00E33B2A" w:rsidRDefault="009C2993" w:rsidP="00787592">
      <w:pPr>
        <w:pStyle w:val="ListParagraph"/>
        <w:numPr>
          <w:ilvl w:val="0"/>
          <w:numId w:val="7"/>
        </w:numPr>
        <w:spacing w:after="0"/>
        <w:rPr>
          <w:rFonts w:ascii="Palatino Linotype" w:hAnsi="Palatino Linotype"/>
        </w:rPr>
      </w:pPr>
      <w:r w:rsidRPr="00E33B2A">
        <w:rPr>
          <w:rFonts w:ascii="Palatino Linotype" w:hAnsi="Palatino Linotype"/>
          <w:i/>
          <w:iCs/>
        </w:rPr>
        <w:t>Sefer HaZohar</w:t>
      </w:r>
      <w:r w:rsidRPr="00E33B2A">
        <w:rPr>
          <w:rFonts w:ascii="Palatino Linotype" w:hAnsi="Palatino Linotype"/>
        </w:rPr>
        <w:t xml:space="preserve"> (c. 13</w:t>
      </w:r>
      <w:r w:rsidRPr="00E33B2A">
        <w:rPr>
          <w:rFonts w:ascii="Palatino Linotype" w:hAnsi="Palatino Linotype"/>
          <w:vertAlign w:val="superscript"/>
        </w:rPr>
        <w:t>th</w:t>
      </w:r>
      <w:r w:rsidRPr="00E33B2A">
        <w:rPr>
          <w:rFonts w:ascii="Palatino Linotype" w:hAnsi="Palatino Linotype"/>
        </w:rPr>
        <w:t xml:space="preserve"> century, Spain), P’ </w:t>
      </w:r>
      <w:r w:rsidRPr="00E33B2A">
        <w:rPr>
          <w:rFonts w:ascii="Palatino Linotype" w:hAnsi="Palatino Linotype" w:cs="Narkisim"/>
          <w:kern w:val="1"/>
          <w:lang w:eastAsia="zh-CN"/>
        </w:rPr>
        <w:t>Kedoshim, III: 86b</w:t>
      </w:r>
      <w:r w:rsidRPr="00E33B2A">
        <w:rPr>
          <w:rFonts w:ascii="Palatino Linotype" w:hAnsi="Palatino Linotype"/>
          <w:sz w:val="20"/>
          <w:szCs w:val="20"/>
        </w:rPr>
        <w:t xml:space="preserve">. Translation by Daniel Matt, </w:t>
      </w:r>
      <w:r w:rsidRPr="00E33B2A">
        <w:rPr>
          <w:rFonts w:ascii="Palatino Linotype" w:hAnsi="Palatino Linotype"/>
          <w:i/>
          <w:sz w:val="20"/>
          <w:szCs w:val="20"/>
        </w:rPr>
        <w:t xml:space="preserve">The Zohar: Pritzker Edition </w:t>
      </w:r>
      <w:r w:rsidRPr="00E33B2A">
        <w:rPr>
          <w:rFonts w:ascii="Palatino Linotype" w:hAnsi="Palatino Linotype"/>
          <w:iCs/>
          <w:sz w:val="20"/>
          <w:szCs w:val="20"/>
        </w:rPr>
        <w:t>(Stanford UP, 2014)</w:t>
      </w:r>
      <w:r w:rsidRPr="00E33B2A">
        <w:rPr>
          <w:rFonts w:ascii="Palatino Linotype" w:hAnsi="Palatino Linotype"/>
          <w:sz w:val="20"/>
          <w:szCs w:val="20"/>
        </w:rPr>
        <w:t>, Vol. 8, pp.39-40.</w:t>
      </w:r>
    </w:p>
    <w:p w:rsidR="009C2993" w:rsidRPr="00E33B2A" w:rsidRDefault="009C2993" w:rsidP="00DD5993">
      <w:pPr>
        <w:pStyle w:val="ListParagraph"/>
        <w:widowControl w:val="0"/>
        <w:autoSpaceDE w:val="0"/>
        <w:autoSpaceDN w:val="0"/>
        <w:bidi/>
        <w:adjustRightInd w:val="0"/>
        <w:spacing w:after="0"/>
        <w:ind w:left="0" w:right="360"/>
        <w:jc w:val="both"/>
        <w:rPr>
          <w:rFonts w:ascii="Palatino Linotype" w:hAnsi="Palatino Linotype" w:cs="Narkisim"/>
          <w:kern w:val="1"/>
          <w:rtl/>
          <w:lang w:eastAsia="zh-CN"/>
        </w:rPr>
        <w:sectPr w:rsidR="009C2993" w:rsidRPr="00E33B2A" w:rsidSect="00475785">
          <w:type w:val="continuous"/>
          <w:pgSz w:w="12240" w:h="15840"/>
          <w:pgMar w:top="1440" w:right="1440" w:bottom="1440" w:left="1440" w:header="720" w:footer="720" w:gutter="0"/>
          <w:cols w:space="720"/>
          <w:docGrid w:linePitch="360"/>
        </w:sectPr>
      </w:pPr>
    </w:p>
    <w:p w:rsidR="009C2993" w:rsidRPr="00E33B2A" w:rsidRDefault="009C2993" w:rsidP="00DD5993">
      <w:pPr>
        <w:pStyle w:val="ListParagraph"/>
        <w:widowControl w:val="0"/>
        <w:autoSpaceDE w:val="0"/>
        <w:autoSpaceDN w:val="0"/>
        <w:bidi/>
        <w:adjustRightInd w:val="0"/>
        <w:spacing w:after="0"/>
        <w:ind w:left="0" w:right="360"/>
        <w:jc w:val="both"/>
        <w:rPr>
          <w:rFonts w:ascii="Palatino Linotype" w:hAnsi="Palatino Linotype" w:cs="Narkisim"/>
          <w:kern w:val="1"/>
          <w:sz w:val="24"/>
          <w:szCs w:val="24"/>
          <w:rtl/>
          <w:lang w:eastAsia="zh-CN"/>
        </w:rPr>
      </w:pPr>
      <w:r w:rsidRPr="00E33B2A">
        <w:rPr>
          <w:rFonts w:ascii="Palatino Linotype" w:hAnsi="Palatino Linotype" w:cs="Narkisim" w:hint="cs"/>
          <w:kern w:val="1"/>
          <w:sz w:val="24"/>
          <w:szCs w:val="24"/>
          <w:rtl/>
          <w:lang w:eastAsia="zh-CN"/>
        </w:rPr>
        <w:t>ועל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כתיב</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חקותי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תשמרו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בגין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דכל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וחד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ממנא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מלה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ידיעא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בעלמא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בההוא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חק</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ובגין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אסיר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למחלף</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זינין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לאעלא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זינא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בזינא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אחרא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בגין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דאעקר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לכל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חילא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וחילא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מאתרייהו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ואכחיש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פמליא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דלעילא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ואכחיש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פומבי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דמלכא</w:t>
      </w:r>
      <w:r w:rsidRPr="00E33B2A">
        <w:rPr>
          <w:rFonts w:ascii="Palatino Linotype" w:hAnsi="Palatino Linotype" w:cs="Narkisim"/>
          <w:kern w:val="1"/>
          <w:sz w:val="24"/>
          <w:szCs w:val="24"/>
          <w:rtl/>
          <w:lang w:eastAsia="zh-CN"/>
        </w:rPr>
        <w:t>.</w:t>
      </w:r>
    </w:p>
    <w:p w:rsidR="009C2993" w:rsidRPr="00E33B2A" w:rsidRDefault="009C2993" w:rsidP="004C0214">
      <w:pPr>
        <w:pStyle w:val="ListParagraph"/>
        <w:widowControl w:val="0"/>
        <w:autoSpaceDE w:val="0"/>
        <w:autoSpaceDN w:val="0"/>
        <w:adjustRightInd w:val="0"/>
        <w:spacing w:after="0" w:line="240" w:lineRule="auto"/>
        <w:ind w:left="360" w:right="-18"/>
        <w:jc w:val="both"/>
        <w:rPr>
          <w:rFonts w:ascii="Palatino Linotype" w:hAnsi="Palatino Linotype" w:cs="Narkisim"/>
          <w:kern w:val="1"/>
          <w:sz w:val="24"/>
          <w:szCs w:val="24"/>
          <w:lang w:eastAsia="zh-CN"/>
        </w:rPr>
      </w:pPr>
      <w:r w:rsidRPr="00E33B2A">
        <w:rPr>
          <w:rFonts w:ascii="Palatino Linotype" w:hAnsi="Palatino Linotype" w:cs="Narkisim"/>
          <w:kern w:val="1"/>
          <w:sz w:val="24"/>
          <w:szCs w:val="24"/>
          <w:lang w:eastAsia="zh-CN"/>
        </w:rPr>
        <w:br w:type="column"/>
      </w:r>
      <w:r w:rsidRPr="00E33B2A">
        <w:rPr>
          <w:rFonts w:ascii="Palatino Linotype" w:hAnsi="Palatino Linotype" w:cs="Narkisim"/>
          <w:kern w:val="1"/>
          <w:sz w:val="20"/>
          <w:szCs w:val="20"/>
          <w:lang w:eastAsia="zh-CN"/>
        </w:rPr>
        <w:t xml:space="preserve">Thus it is written </w:t>
      </w:r>
      <w:r w:rsidRPr="00E33B2A">
        <w:rPr>
          <w:rFonts w:ascii="Palatino Linotype" w:hAnsi="Palatino Linotype" w:cs="Narkisim"/>
          <w:i/>
          <w:iCs/>
          <w:kern w:val="1"/>
          <w:sz w:val="20"/>
          <w:szCs w:val="20"/>
          <w:u w:val="single"/>
          <w:lang w:eastAsia="zh-CN"/>
        </w:rPr>
        <w:t>h</w:t>
      </w:r>
      <w:r w:rsidRPr="00E33B2A">
        <w:rPr>
          <w:rFonts w:ascii="Palatino Linotype" w:hAnsi="Palatino Linotype" w:cs="Narkisim"/>
          <w:i/>
          <w:iCs/>
          <w:kern w:val="1"/>
          <w:sz w:val="20"/>
          <w:szCs w:val="20"/>
          <w:lang w:eastAsia="zh-CN"/>
        </w:rPr>
        <w:t>uqqotai</w:t>
      </w:r>
      <w:r w:rsidRPr="00E33B2A">
        <w:rPr>
          <w:rFonts w:ascii="Palatino Linotype" w:hAnsi="Palatino Linotype" w:cs="Narkisim"/>
          <w:kern w:val="1"/>
          <w:sz w:val="20"/>
          <w:szCs w:val="20"/>
          <w:lang w:eastAsia="zh-CN"/>
        </w:rPr>
        <w:t xml:space="preserve">, </w:t>
      </w:r>
      <w:r w:rsidRPr="00E33B2A">
        <w:rPr>
          <w:rFonts w:ascii="Palatino Linotype" w:hAnsi="Palatino Linotype" w:cs="Narkisim"/>
          <w:i/>
          <w:iCs/>
          <w:kern w:val="1"/>
          <w:sz w:val="20"/>
          <w:szCs w:val="20"/>
          <w:lang w:eastAsia="zh-CN"/>
        </w:rPr>
        <w:t>My statutes you shall keep. [Your cattle you shall not mate kilayim with a different kind; your field you shall not sow kilayim, with two kinds; two kinds of threads—shatnez--shall not come upon you]</w:t>
      </w:r>
      <w:r w:rsidRPr="00E33B2A">
        <w:rPr>
          <w:rFonts w:ascii="Palatino Linotype" w:hAnsi="Palatino Linotype" w:cs="Narkisim"/>
          <w:kern w:val="1"/>
          <w:sz w:val="20"/>
          <w:szCs w:val="20"/>
          <w:lang w:eastAsia="zh-CN"/>
        </w:rPr>
        <w:t xml:space="preserve"> (Lev. 19:19)—because every single one is appointed over a specific object in the world by that </w:t>
      </w:r>
      <w:r w:rsidRPr="00E33B2A">
        <w:rPr>
          <w:rFonts w:ascii="Palatino Linotype" w:hAnsi="Palatino Linotype" w:cs="Narkisim"/>
          <w:kern w:val="1"/>
          <w:sz w:val="20"/>
          <w:szCs w:val="20"/>
          <w:u w:val="single"/>
          <w:lang w:eastAsia="zh-CN"/>
        </w:rPr>
        <w:t>h</w:t>
      </w:r>
      <w:r w:rsidRPr="00E33B2A">
        <w:rPr>
          <w:rFonts w:ascii="Palatino Linotype" w:hAnsi="Palatino Linotype" w:cs="Narkisim"/>
          <w:kern w:val="1"/>
          <w:sz w:val="20"/>
          <w:szCs w:val="20"/>
          <w:lang w:eastAsia="zh-CN"/>
        </w:rPr>
        <w:t>oq. Consequently, it is forbidden to switch species, to insert one species into another, because one thereby uproots each power from its place and negates the celestial family, falsifying the royal solemnity.</w:t>
      </w:r>
    </w:p>
    <w:p w:rsidR="009C2993" w:rsidRPr="00E33B2A" w:rsidRDefault="009C2993" w:rsidP="00787592">
      <w:pPr>
        <w:spacing w:after="0"/>
        <w:rPr>
          <w:rFonts w:ascii="Palatino Linotype" w:hAnsi="Palatino Linotype"/>
        </w:rPr>
      </w:pPr>
    </w:p>
    <w:p w:rsidR="009C2993" w:rsidRPr="00E33B2A" w:rsidRDefault="009C2993" w:rsidP="00787592">
      <w:pPr>
        <w:spacing w:after="0"/>
        <w:rPr>
          <w:rFonts w:ascii="Palatino Linotype" w:hAnsi="Palatino Linotype"/>
        </w:rPr>
        <w:sectPr w:rsidR="009C2993" w:rsidRPr="00E33B2A" w:rsidSect="00475785">
          <w:type w:val="continuous"/>
          <w:pgSz w:w="12240" w:h="15840"/>
          <w:pgMar w:top="1440" w:right="1440" w:bottom="1440" w:left="1440" w:header="720" w:footer="720" w:gutter="0"/>
          <w:cols w:num="2" w:space="288" w:equalWidth="0">
            <w:col w:w="4320" w:space="288"/>
            <w:col w:w="4752"/>
          </w:cols>
          <w:bidi/>
          <w:docGrid w:linePitch="360"/>
        </w:sectPr>
      </w:pPr>
    </w:p>
    <w:p w:rsidR="009C2993" w:rsidRPr="00E33B2A" w:rsidRDefault="009C2993" w:rsidP="00787592">
      <w:pPr>
        <w:pStyle w:val="ListParagraph"/>
        <w:numPr>
          <w:ilvl w:val="0"/>
          <w:numId w:val="7"/>
        </w:numPr>
        <w:spacing w:after="0"/>
        <w:rPr>
          <w:rFonts w:ascii="Palatino Linotype" w:hAnsi="Palatino Linotype"/>
          <w:sz w:val="20"/>
          <w:szCs w:val="20"/>
        </w:rPr>
      </w:pPr>
      <w:r w:rsidRPr="00E33B2A">
        <w:rPr>
          <w:rFonts w:ascii="Palatino Linotype" w:hAnsi="Palatino Linotype"/>
          <w:sz w:val="20"/>
          <w:szCs w:val="20"/>
        </w:rPr>
        <w:t xml:space="preserve">Rambam, </w:t>
      </w:r>
      <w:r w:rsidRPr="00E33B2A">
        <w:rPr>
          <w:rFonts w:ascii="Palatino Linotype" w:hAnsi="Palatino Linotype"/>
          <w:i/>
          <w:iCs/>
          <w:sz w:val="20"/>
          <w:szCs w:val="20"/>
        </w:rPr>
        <w:t>Guide of the Perplexed</w:t>
      </w:r>
      <w:r w:rsidRPr="00E33B2A">
        <w:rPr>
          <w:rFonts w:ascii="Palatino Linotype" w:hAnsi="Palatino Linotype"/>
          <w:sz w:val="20"/>
          <w:szCs w:val="20"/>
        </w:rPr>
        <w:t xml:space="preserve"> III: 18, trans. Shlomo Pines (U Chic., 1963), pp.474-5.</w:t>
      </w:r>
    </w:p>
    <w:p w:rsidR="009C2993" w:rsidRPr="00E33B2A" w:rsidRDefault="009C2993" w:rsidP="00787592">
      <w:pPr>
        <w:pStyle w:val="ListParagraph"/>
        <w:spacing w:after="0" w:line="240" w:lineRule="auto"/>
        <w:ind w:left="360"/>
        <w:jc w:val="both"/>
        <w:rPr>
          <w:rFonts w:ascii="Palatino Linotype" w:hAnsi="Palatino Linotype"/>
          <w:sz w:val="20"/>
          <w:szCs w:val="20"/>
        </w:rPr>
      </w:pPr>
      <w:r w:rsidRPr="00E33B2A">
        <w:rPr>
          <w:rFonts w:ascii="Palatino Linotype" w:hAnsi="Palatino Linotype"/>
          <w:sz w:val="20"/>
          <w:szCs w:val="20"/>
        </w:rPr>
        <w:t>After what I have stated before about providence singling out the human species alone among all the species of animals, I say that it is known that no species exists outside the mind, but that the species and the universals are, as you know, mental notions and that every existent outside the mind is an individual or a group of individuals. This being known, it is also known that the divine overflow that exists united to the human species, I mean the human intellect, is merely what exists as individual intellects…. Accordingly, divine providence does not watch in equal manner over all the individuals of the human species, but providence is graded as their human perfection is graded….</w:t>
      </w:r>
    </w:p>
    <w:p w:rsidR="009C2993" w:rsidRPr="00E33B2A" w:rsidRDefault="009C2993" w:rsidP="00787592">
      <w:pPr>
        <w:pStyle w:val="ListParagraph"/>
        <w:numPr>
          <w:ilvl w:val="0"/>
          <w:numId w:val="7"/>
        </w:numPr>
        <w:rPr>
          <w:rFonts w:ascii="Palatino Linotype" w:hAnsi="Palatino Linotype" w:cs="Narkisim"/>
          <w:kern w:val="1"/>
          <w:sz w:val="20"/>
          <w:szCs w:val="20"/>
          <w:lang w:eastAsia="zh-CN"/>
        </w:rPr>
        <w:sectPr w:rsidR="009C2993" w:rsidRPr="00E33B2A" w:rsidSect="00787592">
          <w:type w:val="continuous"/>
          <w:pgSz w:w="12240" w:h="15840"/>
          <w:pgMar w:top="1440" w:right="1440" w:bottom="1440" w:left="1440" w:header="720" w:footer="720" w:gutter="0"/>
          <w:cols w:space="288"/>
          <w:bidi/>
          <w:docGrid w:linePitch="360"/>
        </w:sectPr>
      </w:pPr>
    </w:p>
    <w:p w:rsidR="009C2993" w:rsidRPr="00E33B2A" w:rsidRDefault="009C2993" w:rsidP="00DD5993">
      <w:pPr>
        <w:pStyle w:val="ListParagraph"/>
        <w:numPr>
          <w:ilvl w:val="0"/>
          <w:numId w:val="7"/>
        </w:numPr>
        <w:spacing w:after="0"/>
        <w:rPr>
          <w:rFonts w:ascii="Palatino Linotype" w:hAnsi="Palatino Linotype"/>
        </w:rPr>
        <w:sectPr w:rsidR="009C2993" w:rsidRPr="00E33B2A" w:rsidSect="00C94CEC">
          <w:pgSz w:w="12240" w:h="15840" w:code="1"/>
          <w:pgMar w:top="1440" w:right="1440" w:bottom="1440" w:left="1440" w:header="720" w:footer="720" w:gutter="0"/>
          <w:cols w:space="288"/>
          <w:bidi/>
          <w:docGrid w:linePitch="360"/>
        </w:sectPr>
      </w:pPr>
      <w:r w:rsidRPr="00E33B2A">
        <w:rPr>
          <w:rFonts w:ascii="Palatino Linotype" w:hAnsi="Palatino Linotype"/>
        </w:rPr>
        <w:lastRenderedPageBreak/>
        <w:t xml:space="preserve">Maharal (R’ Yehudah Loeb b. Bezalel, c.1520-1609), </w:t>
      </w:r>
      <w:r w:rsidRPr="00E33B2A">
        <w:rPr>
          <w:rFonts w:ascii="Palatino Linotype" w:hAnsi="Palatino Linotype"/>
          <w:i/>
          <w:iCs/>
        </w:rPr>
        <w:t>Be’er HaGolah</w:t>
      </w:r>
      <w:r w:rsidRPr="00E33B2A">
        <w:rPr>
          <w:rFonts w:ascii="Palatino Linotype" w:hAnsi="Palatino Linotype"/>
        </w:rPr>
        <w:t>, 2:10.</w:t>
      </w:r>
    </w:p>
    <w:p w:rsidR="009C2993" w:rsidRPr="00E33B2A" w:rsidRDefault="009C2993" w:rsidP="00DD5993">
      <w:pPr>
        <w:pStyle w:val="ListParagraph"/>
        <w:spacing w:after="0"/>
        <w:ind w:left="360"/>
        <w:rPr>
          <w:rFonts w:ascii="Palatino Linotype" w:hAnsi="Palatino Linotype"/>
        </w:rPr>
      </w:pPr>
    </w:p>
    <w:p w:rsidR="009C2993" w:rsidRPr="00E33B2A" w:rsidRDefault="009C2993" w:rsidP="00DD5993">
      <w:pPr>
        <w:pStyle w:val="ListParagraph"/>
        <w:widowControl w:val="0"/>
        <w:autoSpaceDE w:val="0"/>
        <w:autoSpaceDN w:val="0"/>
        <w:bidi/>
        <w:adjustRightInd w:val="0"/>
        <w:spacing w:after="0"/>
        <w:ind w:left="0" w:right="360"/>
        <w:jc w:val="both"/>
        <w:rPr>
          <w:rFonts w:ascii="Palatino Linotype" w:hAnsi="Palatino Linotype" w:cs="Narkisim"/>
          <w:kern w:val="1"/>
          <w:sz w:val="24"/>
          <w:szCs w:val="24"/>
          <w:lang w:eastAsia="zh-CN"/>
        </w:rPr>
      </w:pPr>
      <w:r w:rsidRPr="00E33B2A">
        <w:rPr>
          <w:rFonts w:ascii="Palatino Linotype" w:hAnsi="Palatino Linotype" w:cs="Narkisim" w:hint="cs"/>
          <w:kern w:val="1"/>
          <w:sz w:val="24"/>
          <w:szCs w:val="24"/>
          <w:rtl/>
          <w:lang w:eastAsia="zh-CN"/>
        </w:rPr>
        <w:t>ומה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שהם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תמהים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הרכבת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שני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מינין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בודאי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לפי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שנתן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הקדוש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ברוך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הוא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לישראל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הדבר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הוא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אסור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משום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כלאים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ויקרא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יט</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יט</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אבל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אדם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הראשון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עושה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הדבר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ראוי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שיהיה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שיהיה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נשלם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ואף</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לפי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שנתן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השם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יתברך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אסור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מפני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שהוא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כלאים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דרך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לבד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וכמה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מינים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שנברא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אסרם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באכילה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ועם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נבראו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שבהם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יושלם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ואין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איסור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כלאים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משום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ערוה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וזנות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שהרי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אסרה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אף</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להנהיג</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אותם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ביחד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ומזה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תראה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איסור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כלאים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הוא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משום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שאין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לחבר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המינים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המחולקים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יחד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דרך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וכבר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אמרנו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דרך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התורה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בלבד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והשלמת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העולם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לבד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kern w:val="1"/>
          <w:sz w:val="24"/>
          <w:szCs w:val="24"/>
          <w:lang w:eastAsia="zh-CN"/>
        </w:rPr>
        <w:t xml:space="preserve"> </w:t>
      </w:r>
    </w:p>
    <w:p w:rsidR="009C2993" w:rsidRPr="00E33B2A" w:rsidRDefault="009C2993" w:rsidP="00DD5993">
      <w:pPr>
        <w:pStyle w:val="ListParagraph"/>
        <w:widowControl w:val="0"/>
        <w:autoSpaceDE w:val="0"/>
        <w:autoSpaceDN w:val="0"/>
        <w:adjustRightInd w:val="0"/>
        <w:spacing w:after="0" w:line="240" w:lineRule="auto"/>
        <w:ind w:left="360" w:right="360"/>
        <w:jc w:val="both"/>
        <w:rPr>
          <w:rFonts w:ascii="Palatino Linotype" w:hAnsi="Palatino Linotype" w:cs="Narkisim"/>
          <w:kern w:val="1"/>
          <w:sz w:val="24"/>
          <w:szCs w:val="24"/>
          <w:lang w:eastAsia="zh-CN"/>
        </w:rPr>
      </w:pPr>
      <w:r w:rsidRPr="00E33B2A">
        <w:rPr>
          <w:rFonts w:ascii="Palatino Linotype" w:hAnsi="Palatino Linotype" w:cs="Narkisim"/>
          <w:kern w:val="1"/>
          <w:sz w:val="24"/>
          <w:szCs w:val="24"/>
          <w:lang w:eastAsia="zh-CN"/>
        </w:rPr>
        <w:br w:type="column"/>
      </w:r>
    </w:p>
    <w:p w:rsidR="009C2993" w:rsidRPr="00E33B2A" w:rsidRDefault="009C2993" w:rsidP="00787592">
      <w:pPr>
        <w:pStyle w:val="ListParagraph"/>
        <w:widowControl w:val="0"/>
        <w:autoSpaceDE w:val="0"/>
        <w:autoSpaceDN w:val="0"/>
        <w:adjustRightInd w:val="0"/>
        <w:spacing w:after="0" w:line="240" w:lineRule="auto"/>
        <w:ind w:left="360" w:right="-18"/>
        <w:jc w:val="both"/>
        <w:rPr>
          <w:rFonts w:ascii="Palatino Linotype" w:hAnsi="Palatino Linotype" w:cs="Narkisim"/>
          <w:kern w:val="1"/>
          <w:sz w:val="20"/>
          <w:szCs w:val="20"/>
          <w:lang w:eastAsia="zh-CN"/>
        </w:rPr>
      </w:pPr>
      <w:r w:rsidRPr="00E33B2A">
        <w:rPr>
          <w:rFonts w:ascii="Palatino Linotype" w:hAnsi="Palatino Linotype" w:cs="Narkisim"/>
          <w:kern w:val="1"/>
          <w:sz w:val="20"/>
          <w:szCs w:val="20"/>
          <w:lang w:eastAsia="zh-CN"/>
        </w:rPr>
        <w:t xml:space="preserve">As for those who are surprised by [God’s instruction to Adam for] grafting of two species, certainly according to the Torah given by the Holy One to Israel this practice is forbidden as </w:t>
      </w:r>
      <w:r w:rsidRPr="00E33B2A">
        <w:rPr>
          <w:rFonts w:ascii="Palatino Linotype" w:hAnsi="Palatino Linotype" w:cs="Narkisim"/>
          <w:i/>
          <w:iCs/>
          <w:kern w:val="1"/>
          <w:sz w:val="20"/>
          <w:szCs w:val="20"/>
          <w:lang w:eastAsia="zh-CN"/>
        </w:rPr>
        <w:t>kilayim</w:t>
      </w:r>
      <w:r w:rsidRPr="00E33B2A">
        <w:rPr>
          <w:rFonts w:ascii="Palatino Linotype" w:hAnsi="Palatino Linotype" w:cs="Narkisim"/>
          <w:kern w:val="1"/>
          <w:sz w:val="20"/>
          <w:szCs w:val="20"/>
          <w:lang w:eastAsia="zh-CN"/>
        </w:rPr>
        <w:t xml:space="preserve"> (Lev. 19:19). But Adam the First was to do this act, because this [new species] deserved to be in the world, so that the world would be completed. And even though the Torah that the blessed God gave forbids this [mixing] as </w:t>
      </w:r>
      <w:r w:rsidRPr="00E33B2A">
        <w:rPr>
          <w:rFonts w:ascii="Palatino Linotype" w:hAnsi="Palatino Linotype" w:cs="Narkisim"/>
          <w:i/>
          <w:iCs/>
          <w:kern w:val="1"/>
          <w:sz w:val="20"/>
          <w:szCs w:val="20"/>
          <w:lang w:eastAsia="zh-CN"/>
        </w:rPr>
        <w:t>kilayim</w:t>
      </w:r>
      <w:r w:rsidRPr="00E33B2A">
        <w:rPr>
          <w:rFonts w:ascii="Palatino Linotype" w:hAnsi="Palatino Linotype" w:cs="Narkisim"/>
          <w:kern w:val="1"/>
          <w:sz w:val="20"/>
          <w:szCs w:val="20"/>
          <w:lang w:eastAsia="zh-CN"/>
        </w:rPr>
        <w:t xml:space="preserve">, this is only according to the way of Torah. There are many species that were created in the world, and the Torah forbade [Jews] from eating them, and yet they were made in the world to complete the world. And the prohibition of </w:t>
      </w:r>
      <w:r w:rsidRPr="00E33B2A">
        <w:rPr>
          <w:rFonts w:ascii="Palatino Linotype" w:hAnsi="Palatino Linotype" w:cs="Narkisim"/>
          <w:i/>
          <w:iCs/>
          <w:kern w:val="1"/>
          <w:sz w:val="20"/>
          <w:szCs w:val="20"/>
          <w:lang w:eastAsia="zh-CN"/>
        </w:rPr>
        <w:t>kilayim</w:t>
      </w:r>
      <w:r w:rsidRPr="00E33B2A">
        <w:rPr>
          <w:rFonts w:ascii="Palatino Linotype" w:hAnsi="Palatino Linotype" w:cs="Narkisim"/>
          <w:kern w:val="1"/>
          <w:sz w:val="20"/>
          <w:szCs w:val="20"/>
          <w:lang w:eastAsia="zh-CN"/>
        </w:rPr>
        <w:t xml:space="preserve"> is not a matter of sexual perversion, for the Torah also prohibited plowing with them together. This indicates that the prohibition of </w:t>
      </w:r>
      <w:r w:rsidRPr="00E33B2A">
        <w:rPr>
          <w:rFonts w:ascii="Palatino Linotype" w:hAnsi="Palatino Linotype" w:cs="Narkisim"/>
          <w:i/>
          <w:iCs/>
          <w:kern w:val="1"/>
          <w:sz w:val="20"/>
          <w:szCs w:val="20"/>
          <w:lang w:eastAsia="zh-CN"/>
        </w:rPr>
        <w:t>kilayim</w:t>
      </w:r>
      <w:r w:rsidRPr="00E33B2A">
        <w:rPr>
          <w:rFonts w:ascii="Palatino Linotype" w:hAnsi="Palatino Linotype" w:cs="Narkisim"/>
          <w:kern w:val="1"/>
          <w:sz w:val="20"/>
          <w:szCs w:val="20"/>
          <w:lang w:eastAsia="zh-CN"/>
        </w:rPr>
        <w:t xml:space="preserve"> is only about [not] joining two separate species together, according to the way of Torah. And we have already explained that the way of Torah is one thing, and the completion of the world is another.</w:t>
      </w:r>
    </w:p>
    <w:p w:rsidR="009C2993" w:rsidRPr="00E33B2A" w:rsidRDefault="009C2993" w:rsidP="00DD5993">
      <w:pPr>
        <w:pStyle w:val="ListParagraph"/>
        <w:widowControl w:val="0"/>
        <w:autoSpaceDE w:val="0"/>
        <w:autoSpaceDN w:val="0"/>
        <w:adjustRightInd w:val="0"/>
        <w:spacing w:after="0" w:line="240" w:lineRule="auto"/>
        <w:ind w:left="360" w:right="360"/>
        <w:jc w:val="both"/>
        <w:rPr>
          <w:rFonts w:ascii="Palatino Linotype" w:hAnsi="Palatino Linotype" w:cs="Narkisim"/>
          <w:kern w:val="1"/>
          <w:sz w:val="20"/>
          <w:szCs w:val="20"/>
          <w:lang w:eastAsia="zh-CN"/>
        </w:rPr>
        <w:sectPr w:rsidR="009C2993" w:rsidRPr="00E33B2A" w:rsidSect="00DD5993">
          <w:type w:val="continuous"/>
          <w:pgSz w:w="12240" w:h="15840" w:code="1"/>
          <w:pgMar w:top="1440" w:right="1440" w:bottom="1440" w:left="1440" w:header="720" w:footer="720" w:gutter="0"/>
          <w:cols w:num="2" w:space="288" w:equalWidth="0">
            <w:col w:w="4320" w:space="288"/>
            <w:col w:w="4752"/>
          </w:cols>
          <w:titlePg/>
          <w:bidi/>
          <w:docGrid w:linePitch="360"/>
        </w:sectPr>
      </w:pPr>
    </w:p>
    <w:p w:rsidR="009C2993" w:rsidRPr="00E33B2A" w:rsidRDefault="009C2993" w:rsidP="00DD5993">
      <w:pPr>
        <w:pStyle w:val="ListParagraph"/>
        <w:widowControl w:val="0"/>
        <w:autoSpaceDE w:val="0"/>
        <w:autoSpaceDN w:val="0"/>
        <w:adjustRightInd w:val="0"/>
        <w:spacing w:after="0" w:line="240" w:lineRule="auto"/>
        <w:ind w:left="360" w:right="360"/>
        <w:jc w:val="both"/>
        <w:rPr>
          <w:rFonts w:ascii="Palatino Linotype" w:hAnsi="Palatino Linotype" w:cs="Narkisim"/>
          <w:kern w:val="1"/>
          <w:sz w:val="20"/>
          <w:szCs w:val="20"/>
          <w:lang w:eastAsia="zh-CN"/>
        </w:rPr>
      </w:pPr>
    </w:p>
    <w:p w:rsidR="009C2993" w:rsidRPr="00E33B2A" w:rsidRDefault="009C2993" w:rsidP="00DD5993">
      <w:pPr>
        <w:pStyle w:val="ListParagraph"/>
        <w:numPr>
          <w:ilvl w:val="0"/>
          <w:numId w:val="7"/>
        </w:numPr>
        <w:spacing w:after="0"/>
        <w:rPr>
          <w:rFonts w:ascii="Palatino Linotype" w:hAnsi="Palatino Linotype"/>
        </w:rPr>
      </w:pPr>
      <w:r w:rsidRPr="00E33B2A">
        <w:rPr>
          <w:rFonts w:ascii="Palatino Linotype" w:hAnsi="Palatino Linotype"/>
        </w:rPr>
        <w:t xml:space="preserve">Psalm 8 and </w:t>
      </w:r>
      <w:r w:rsidRPr="00E33B2A">
        <w:rPr>
          <w:rFonts w:ascii="Palatino Linotype" w:hAnsi="Palatino Linotype"/>
          <w:i/>
          <w:iCs/>
        </w:rPr>
        <w:t>Midrash Bereshit Rabbati</w:t>
      </w:r>
      <w:r w:rsidRPr="00E33B2A">
        <w:rPr>
          <w:rFonts w:ascii="Palatino Linotype" w:hAnsi="Palatino Linotype"/>
        </w:rPr>
        <w:t xml:space="preserve">, </w:t>
      </w:r>
      <w:r w:rsidRPr="00E33B2A">
        <w:rPr>
          <w:rFonts w:ascii="Palatino Linotype" w:hAnsi="Palatino Linotype"/>
          <w:i/>
          <w:iCs/>
        </w:rPr>
        <w:t>Vayetze</w:t>
      </w:r>
      <w:r w:rsidRPr="00E33B2A">
        <w:rPr>
          <w:rFonts w:ascii="Palatino Linotype" w:hAnsi="Palatino Linotype"/>
        </w:rPr>
        <w:t xml:space="preserve"> (p.129).</w:t>
      </w:r>
    </w:p>
    <w:p w:rsidR="009C2993" w:rsidRPr="00E33B2A" w:rsidRDefault="009C2993" w:rsidP="00DD5993">
      <w:pPr>
        <w:pStyle w:val="ListParagraph"/>
        <w:widowControl w:val="0"/>
        <w:autoSpaceDE w:val="0"/>
        <w:autoSpaceDN w:val="0"/>
        <w:bidi/>
        <w:adjustRightInd w:val="0"/>
        <w:spacing w:before="240" w:after="0"/>
        <w:ind w:left="0" w:right="360"/>
        <w:jc w:val="both"/>
        <w:rPr>
          <w:rFonts w:ascii="Palatino Linotype" w:hAnsi="Palatino Linotype" w:cs="Narkisim"/>
          <w:kern w:val="1"/>
          <w:sz w:val="24"/>
          <w:szCs w:val="24"/>
          <w:lang w:eastAsia="zh-CN"/>
        </w:rPr>
      </w:pP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מָה־אֱנוֹשׁ</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כִּי־תִזְכְּרֶנּוּ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וּבֶן־אָדָם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תִפְקְדֶנּוּ</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וַתְּחַסְּרֵהוּ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מְּעַט</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מֵאֱלֹהִים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וְכָבוֹד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וְהָדָר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תְּעַטְּרֵהוּ</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ז</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תַּמְשִׁילֵהוּ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בְּמַעֲשֵׂי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יָדֶיךָ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שַׁתָּה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תַחַת־רַגְלָיו</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ח</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צֹנֶה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וַאֲלָפִים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כֻּלָּם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וְגַם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בַּהֲמוֹת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שָׂדָי</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ט</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צִפּוֹר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שָׁמַיִם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וּדְגֵי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עֹבֵר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אָרְחוֹת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יַמִּים</w:t>
      </w:r>
      <w:r w:rsidRPr="00E33B2A">
        <w:rPr>
          <w:rFonts w:ascii="Palatino Linotype" w:hAnsi="Palatino Linotype" w:cs="Narkisim"/>
          <w:kern w:val="1"/>
          <w:sz w:val="24"/>
          <w:szCs w:val="24"/>
          <w:rtl/>
          <w:lang w:eastAsia="zh-CN"/>
        </w:rPr>
        <w:t>: (</w:t>
      </w:r>
      <w:r w:rsidRPr="00E33B2A">
        <w:rPr>
          <w:rFonts w:ascii="Palatino Linotype" w:hAnsi="Palatino Linotype" w:cs="Narkisim" w:hint="cs"/>
          <w:kern w:val="1"/>
          <w:sz w:val="24"/>
          <w:szCs w:val="24"/>
          <w:rtl/>
          <w:lang w:eastAsia="zh-CN"/>
        </w:rPr>
        <w:t>י</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יְקֹוָק</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אֲדֹנֵינוּ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מָה־אַדִּיר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שִׁמְךָ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בְּכָל־הָאָרֶץ</w:t>
      </w:r>
      <w:r w:rsidRPr="00E33B2A">
        <w:rPr>
          <w:rFonts w:ascii="Palatino Linotype" w:hAnsi="Palatino Linotype" w:cs="Narkisim"/>
          <w:kern w:val="1"/>
          <w:sz w:val="24"/>
          <w:szCs w:val="24"/>
          <w:rtl/>
          <w:lang w:eastAsia="zh-CN"/>
        </w:rPr>
        <w:t>:</w:t>
      </w:r>
      <w:r w:rsidRPr="00E33B2A">
        <w:rPr>
          <w:rFonts w:ascii="Palatino Linotype" w:hAnsi="Palatino Linotype" w:cs="Narkisim"/>
          <w:kern w:val="1"/>
          <w:sz w:val="24"/>
          <w:szCs w:val="24"/>
          <w:lang w:eastAsia="zh-CN"/>
        </w:rPr>
        <w:t xml:space="preserve"> </w:t>
      </w:r>
      <w:r w:rsidRPr="00E33B2A">
        <w:rPr>
          <w:rFonts w:ascii="Palatino Linotype" w:hAnsi="Palatino Linotype" w:cs="Narkisim" w:hint="cs"/>
          <w:kern w:val="1"/>
          <w:sz w:val="24"/>
          <w:szCs w:val="24"/>
          <w:rtl/>
          <w:lang w:eastAsia="zh-CN"/>
        </w:rPr>
        <w:t>תהלים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פרק</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w:t>
      </w:r>
    </w:p>
    <w:p w:rsidR="009C2993" w:rsidRPr="00E33B2A" w:rsidRDefault="009C2993" w:rsidP="00DD5993">
      <w:pPr>
        <w:pStyle w:val="ListParagraph"/>
        <w:widowControl w:val="0"/>
        <w:autoSpaceDE w:val="0"/>
        <w:autoSpaceDN w:val="0"/>
        <w:adjustRightInd w:val="0"/>
        <w:spacing w:before="240" w:after="0" w:line="240" w:lineRule="auto"/>
        <w:ind w:left="360"/>
        <w:jc w:val="both"/>
        <w:rPr>
          <w:rFonts w:ascii="Palatino Linotype" w:hAnsi="Palatino Linotype" w:cs="Narkisim"/>
          <w:kern w:val="1"/>
          <w:sz w:val="20"/>
          <w:szCs w:val="20"/>
          <w:lang w:eastAsia="zh-CN"/>
        </w:rPr>
      </w:pPr>
      <w:r w:rsidRPr="00E33B2A">
        <w:rPr>
          <w:rFonts w:ascii="Palatino Linotype" w:hAnsi="Palatino Linotype" w:cs="Narkisim"/>
          <w:i/>
          <w:iCs/>
          <w:kern w:val="1"/>
          <w:sz w:val="20"/>
          <w:szCs w:val="20"/>
          <w:lang w:eastAsia="zh-CN"/>
        </w:rPr>
        <w:t xml:space="preserve">What are humans, that You have been mindful of them, mortals, that You have taken note of them, that You have made them little less than divine, and adorned them with glory and majesty; You have made them master over Your handiwork, laying the world at their feet, sheep and oxen, all of them, and wild beasts too; the birds of the heavens, the fish of the sea, whatever travels the paths of the seas. O </w:t>
      </w:r>
      <w:r w:rsidRPr="00E33B2A">
        <w:rPr>
          <w:rFonts w:ascii="Palatino Linotype" w:hAnsi="Palatino Linotype" w:cs="Narkisim"/>
          <w:i/>
          <w:iCs/>
          <w:smallCaps/>
          <w:kern w:val="20"/>
          <w:sz w:val="20"/>
          <w:szCs w:val="20"/>
          <w:lang w:eastAsia="zh-CN"/>
        </w:rPr>
        <w:t>Lord</w:t>
      </w:r>
      <w:r w:rsidRPr="00E33B2A">
        <w:rPr>
          <w:rFonts w:ascii="Palatino Linotype" w:hAnsi="Palatino Linotype" w:cs="Narkisim"/>
          <w:i/>
          <w:iCs/>
          <w:kern w:val="1"/>
          <w:sz w:val="20"/>
          <w:szCs w:val="20"/>
          <w:lang w:eastAsia="zh-CN"/>
        </w:rPr>
        <w:t xml:space="preserve">, our Lord, how majestic is Your name throughout the earth! </w:t>
      </w:r>
      <w:r w:rsidRPr="00E33B2A">
        <w:rPr>
          <w:rFonts w:ascii="Palatino Linotype" w:hAnsi="Palatino Linotype" w:cs="Narkisim"/>
          <w:kern w:val="1"/>
          <w:sz w:val="20"/>
          <w:szCs w:val="20"/>
          <w:lang w:eastAsia="zh-CN"/>
        </w:rPr>
        <w:t>(Psalm 8: 5-10)</w:t>
      </w:r>
    </w:p>
    <w:p w:rsidR="009C2993" w:rsidRPr="00E33B2A" w:rsidRDefault="009C2993" w:rsidP="00DD5993">
      <w:pPr>
        <w:widowControl w:val="0"/>
        <w:tabs>
          <w:tab w:val="right" w:pos="8910"/>
        </w:tabs>
        <w:autoSpaceDE w:val="0"/>
        <w:autoSpaceDN w:val="0"/>
        <w:bidi/>
        <w:adjustRightInd w:val="0"/>
        <w:spacing w:before="240" w:after="0"/>
        <w:ind w:right="360"/>
        <w:jc w:val="both"/>
        <w:rPr>
          <w:rFonts w:ascii="Palatino Linotype" w:hAnsi="Palatino Linotype" w:cs="Narkisim"/>
          <w:kern w:val="1"/>
          <w:sz w:val="24"/>
          <w:szCs w:val="24"/>
          <w:lang w:eastAsia="zh-CN"/>
        </w:rPr>
      </w:pPr>
      <w:r w:rsidRPr="00E33B2A">
        <w:rPr>
          <w:rFonts w:ascii="Palatino Linotype" w:hAnsi="Palatino Linotype" w:cs="Narkisim" w:hint="cs"/>
          <w:kern w:val="1"/>
          <w:sz w:val="24"/>
          <w:szCs w:val="24"/>
          <w:rtl/>
          <w:lang w:eastAsia="zh-CN"/>
        </w:rPr>
        <w:t>ותחסרהו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מעט</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מאלהים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תהלים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יעקב</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שנאמר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ויחמו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הצאן</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אל</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המקלות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w:t>
      </w:r>
      <w:r w:rsidRPr="00E33B2A">
        <w:rPr>
          <w:rFonts w:ascii="Palatino Linotype" w:hAnsi="Palatino Linotype" w:cs="Narkisim"/>
          <w:kern w:val="1"/>
          <w:sz w:val="24"/>
          <w:szCs w:val="24"/>
          <w:rtl/>
          <w:lang w:eastAsia="zh-CN"/>
        </w:rPr>
        <w:t>"</w:t>
      </w:r>
      <w:r w:rsidRPr="00E33B2A">
        <w:rPr>
          <w:rFonts w:ascii="Palatino Linotype" w:hAnsi="Palatino Linotype" w:cs="Narkisim" w:hint="cs"/>
          <w:kern w:val="1"/>
          <w:sz w:val="24"/>
          <w:szCs w:val="24"/>
          <w:rtl/>
          <w:lang w:eastAsia="zh-CN"/>
        </w:rPr>
        <w:t>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הושעיא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צורה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וכשם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צר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נעשו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המים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זרע</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בתוך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מעיהם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וכך</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היו</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יולדות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מלמד</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שלא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היה</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חסר</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אלא</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לתת</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בהם</w:t>
      </w:r>
      <w:r w:rsidRPr="00E33B2A">
        <w:rPr>
          <w:rFonts w:ascii="Palatino Linotype" w:hAnsi="Palatino Linotype" w:cs="Narkisim"/>
          <w:kern w:val="1"/>
          <w:sz w:val="24"/>
          <w:szCs w:val="24"/>
          <w:rtl/>
          <w:lang w:eastAsia="zh-CN"/>
        </w:rPr>
        <w:t xml:space="preserve"> </w:t>
      </w:r>
      <w:r w:rsidRPr="00E33B2A">
        <w:rPr>
          <w:rFonts w:ascii="Palatino Linotype" w:hAnsi="Palatino Linotype" w:cs="Narkisim" w:hint="cs"/>
          <w:kern w:val="1"/>
          <w:sz w:val="24"/>
          <w:szCs w:val="24"/>
          <w:rtl/>
          <w:lang w:eastAsia="zh-CN"/>
        </w:rPr>
        <w:t>נפשות</w:t>
      </w:r>
      <w:r w:rsidRPr="00E33B2A">
        <w:rPr>
          <w:rFonts w:ascii="Palatino Linotype" w:hAnsi="Palatino Linotype" w:cs="Narkisim"/>
          <w:kern w:val="1"/>
          <w:sz w:val="24"/>
          <w:szCs w:val="24"/>
          <w:rtl/>
          <w:lang w:eastAsia="zh-CN"/>
        </w:rPr>
        <w:t>.</w:t>
      </w:r>
      <w:r w:rsidRPr="00E33B2A">
        <w:rPr>
          <w:rFonts w:ascii="Palatino Linotype" w:hAnsi="Palatino Linotype" w:cs="Narkisim"/>
          <w:kern w:val="1"/>
          <w:sz w:val="24"/>
          <w:szCs w:val="24"/>
          <w:lang w:eastAsia="zh-CN"/>
        </w:rPr>
        <w:t xml:space="preserve"> </w:t>
      </w:r>
    </w:p>
    <w:p w:rsidR="009C2993" w:rsidRPr="00E33B2A" w:rsidRDefault="009C2993" w:rsidP="00DD5993">
      <w:pPr>
        <w:pStyle w:val="ListParagraph"/>
        <w:widowControl w:val="0"/>
        <w:autoSpaceDE w:val="0"/>
        <w:autoSpaceDN w:val="0"/>
        <w:adjustRightInd w:val="0"/>
        <w:spacing w:after="0"/>
        <w:ind w:left="360"/>
        <w:jc w:val="both"/>
        <w:rPr>
          <w:rFonts w:ascii="Palatino Linotype" w:hAnsi="Palatino Linotype" w:cs="Narkisim"/>
          <w:kern w:val="1"/>
          <w:sz w:val="20"/>
          <w:szCs w:val="20"/>
          <w:lang w:eastAsia="zh-CN"/>
        </w:rPr>
      </w:pPr>
      <w:r w:rsidRPr="00E33B2A">
        <w:rPr>
          <w:rFonts w:ascii="Palatino Linotype" w:hAnsi="Palatino Linotype" w:cs="Narkisim"/>
          <w:i/>
          <w:iCs/>
          <w:kern w:val="1"/>
          <w:sz w:val="20"/>
          <w:szCs w:val="20"/>
          <w:lang w:eastAsia="zh-CN"/>
        </w:rPr>
        <w:t>That you have made them little less than divine—</w:t>
      </w:r>
      <w:r w:rsidRPr="00E33B2A">
        <w:rPr>
          <w:rFonts w:ascii="Palatino Linotype" w:hAnsi="Palatino Linotype" w:cs="Narkisim"/>
          <w:kern w:val="1"/>
          <w:sz w:val="20"/>
          <w:szCs w:val="20"/>
          <w:lang w:eastAsia="zh-CN"/>
        </w:rPr>
        <w:t xml:space="preserve">This refers to Jacob, for it says (in Genesis 30:39), </w:t>
      </w:r>
      <w:r w:rsidRPr="00E33B2A">
        <w:rPr>
          <w:rFonts w:ascii="Palatino Linotype" w:hAnsi="Palatino Linotype" w:cs="Narkisim"/>
          <w:i/>
          <w:iCs/>
          <w:kern w:val="1"/>
          <w:sz w:val="20"/>
          <w:szCs w:val="20"/>
          <w:lang w:eastAsia="zh-CN"/>
        </w:rPr>
        <w:t>and since the goats mated by the rods</w:t>
      </w:r>
      <w:r w:rsidRPr="00E33B2A">
        <w:rPr>
          <w:rFonts w:ascii="Palatino Linotype" w:hAnsi="Palatino Linotype" w:cs="Narkisim"/>
          <w:kern w:val="1"/>
          <w:sz w:val="20"/>
          <w:szCs w:val="20"/>
          <w:lang w:eastAsia="zh-CN"/>
        </w:rPr>
        <w:t xml:space="preserve">…. Rabbi Hoshaya explains, “He would draw an image, and just as he drew, so the seed formed in the water of their wombs, and so did they give birth. This teaches that [Jacob] lacked only the ability to give them a soul.” </w:t>
      </w:r>
    </w:p>
    <w:p w:rsidR="009C2993" w:rsidRPr="00E33B2A" w:rsidRDefault="009C2993" w:rsidP="00DD5993">
      <w:pPr>
        <w:pStyle w:val="ListParagraph"/>
        <w:widowControl w:val="0"/>
        <w:autoSpaceDE w:val="0"/>
        <w:autoSpaceDN w:val="0"/>
        <w:adjustRightInd w:val="0"/>
        <w:spacing w:after="0"/>
        <w:ind w:left="360"/>
        <w:jc w:val="both"/>
        <w:rPr>
          <w:rFonts w:ascii="Palatino Linotype" w:hAnsi="Palatino Linotype" w:cs="Narkisim"/>
          <w:kern w:val="1"/>
          <w:sz w:val="20"/>
          <w:szCs w:val="20"/>
          <w:lang w:eastAsia="zh-CN"/>
        </w:rPr>
      </w:pPr>
    </w:p>
    <w:p w:rsidR="009C2993" w:rsidRPr="00E33B2A" w:rsidRDefault="009C2993" w:rsidP="00AA46B6">
      <w:pPr>
        <w:pStyle w:val="ListParagraph"/>
        <w:keepNext/>
        <w:widowControl w:val="0"/>
        <w:numPr>
          <w:ilvl w:val="0"/>
          <w:numId w:val="7"/>
        </w:numPr>
        <w:autoSpaceDE w:val="0"/>
        <w:autoSpaceDN w:val="0"/>
        <w:adjustRightInd w:val="0"/>
        <w:spacing w:after="0"/>
        <w:jc w:val="both"/>
        <w:rPr>
          <w:rFonts w:ascii="Palatino Linotype" w:hAnsi="Palatino Linotype"/>
        </w:rPr>
      </w:pPr>
      <w:r w:rsidRPr="00E33B2A">
        <w:rPr>
          <w:rFonts w:ascii="Palatino Linotype" w:hAnsi="Palatino Linotype"/>
        </w:rPr>
        <w:t xml:space="preserve"> </w:t>
      </w:r>
      <w:r w:rsidRPr="00E33B2A">
        <w:rPr>
          <w:rFonts w:ascii="Palatino Linotype" w:hAnsi="Palatino Linotype"/>
          <w:i/>
          <w:iCs/>
        </w:rPr>
        <w:t>Arukh HaShul</w:t>
      </w:r>
      <w:r w:rsidRPr="00E33B2A">
        <w:rPr>
          <w:rFonts w:ascii="Palatino Linotype" w:hAnsi="Palatino Linotype"/>
          <w:i/>
          <w:iCs/>
          <w:u w:val="single"/>
        </w:rPr>
        <w:t>h</w:t>
      </w:r>
      <w:r w:rsidRPr="00E33B2A">
        <w:rPr>
          <w:rFonts w:ascii="Palatino Linotype" w:hAnsi="Palatino Linotype"/>
          <w:i/>
          <w:iCs/>
        </w:rPr>
        <w:t>an</w:t>
      </w:r>
      <w:r w:rsidRPr="00E33B2A">
        <w:rPr>
          <w:rFonts w:ascii="Palatino Linotype" w:hAnsi="Palatino Linotype"/>
        </w:rPr>
        <w:t xml:space="preserve"> of </w:t>
      </w:r>
      <w:r w:rsidRPr="00E33B2A">
        <w:rPr>
          <w:rFonts w:ascii="Palatino Linotype" w:hAnsi="Palatino Linotype" w:cs="Narkisim"/>
        </w:rPr>
        <w:t xml:space="preserve">Rabbi Yehiel Michel Epstein, </w:t>
      </w:r>
      <w:r w:rsidRPr="00E33B2A">
        <w:rPr>
          <w:rFonts w:ascii="Palatino Linotype" w:hAnsi="Palatino Linotype" w:cs="Narkisim"/>
          <w:i/>
          <w:iCs/>
        </w:rPr>
        <w:t>Yoreh De’ah</w:t>
      </w:r>
      <w:r w:rsidRPr="00E33B2A">
        <w:rPr>
          <w:rFonts w:ascii="Palatino Linotype" w:hAnsi="Palatino Linotype" w:cs="Narkisim"/>
        </w:rPr>
        <w:t xml:space="preserve"> 84:36.</w:t>
      </w:r>
    </w:p>
    <w:p w:rsidR="009C2993" w:rsidRPr="00E33B2A" w:rsidRDefault="009C2993" w:rsidP="00AA46B6">
      <w:pPr>
        <w:pStyle w:val="ListParagraph"/>
        <w:keepNext/>
        <w:widowControl w:val="0"/>
        <w:autoSpaceDE w:val="0"/>
        <w:autoSpaceDN w:val="0"/>
        <w:bidi/>
        <w:adjustRightInd w:val="0"/>
        <w:spacing w:before="240" w:after="0" w:line="240" w:lineRule="auto"/>
        <w:ind w:left="0"/>
        <w:jc w:val="both"/>
        <w:rPr>
          <w:rFonts w:ascii="Palatino Linotype" w:hAnsi="Palatino Linotype" w:cs="Narkisim"/>
          <w:sz w:val="24"/>
          <w:szCs w:val="24"/>
        </w:rPr>
      </w:pPr>
      <w:r w:rsidRPr="00E33B2A">
        <w:rPr>
          <w:rFonts w:ascii="Palatino Linotype" w:hAnsi="Palatino Linotype" w:cs="Narkisim" w:hint="cs"/>
          <w:sz w:val="24"/>
          <w:szCs w:val="24"/>
          <w:rtl/>
        </w:rPr>
        <w:t>האמת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הוא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אסרה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תורה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במה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העין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שולטת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ניתנה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תורה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למלאכים</w:t>
      </w:r>
      <w:r w:rsidRPr="00E33B2A">
        <w:rPr>
          <w:rFonts w:ascii="Palatino Linotype" w:hAnsi="Palatino Linotype" w:cs="Narkisim"/>
          <w:sz w:val="24"/>
          <w:szCs w:val="24"/>
          <w:rtl/>
        </w:rPr>
        <w:t>.</w:t>
      </w:r>
      <w:r w:rsidRPr="00E33B2A">
        <w:rPr>
          <w:rFonts w:ascii="Palatino Linotype" w:hAnsi="Palatino Linotype" w:cs="Narkisim"/>
          <w:sz w:val="24"/>
          <w:szCs w:val="24"/>
        </w:rPr>
        <w:t xml:space="preserve"> </w:t>
      </w:r>
    </w:p>
    <w:p w:rsidR="009C2993" w:rsidRPr="00E33B2A" w:rsidRDefault="009C2993" w:rsidP="00AA46B6">
      <w:pPr>
        <w:pStyle w:val="ListParagraph"/>
        <w:keepNext/>
        <w:widowControl w:val="0"/>
        <w:autoSpaceDE w:val="0"/>
        <w:autoSpaceDN w:val="0"/>
        <w:adjustRightInd w:val="0"/>
        <w:spacing w:after="0" w:line="240" w:lineRule="auto"/>
        <w:ind w:left="360"/>
        <w:jc w:val="both"/>
        <w:rPr>
          <w:rFonts w:ascii="Palatino Linotype" w:hAnsi="Palatino Linotype" w:cs="Narkisim"/>
          <w:i/>
          <w:iCs/>
          <w:sz w:val="20"/>
          <w:szCs w:val="20"/>
          <w:rtl/>
        </w:rPr>
      </w:pPr>
      <w:r w:rsidRPr="00E33B2A">
        <w:rPr>
          <w:rFonts w:ascii="Palatino Linotype" w:hAnsi="Palatino Linotype" w:cs="Narkisim"/>
          <w:i/>
          <w:iCs/>
          <w:sz w:val="20"/>
          <w:szCs w:val="20"/>
        </w:rPr>
        <w:t>In truth, the Torah did not forbid anything that the [naked] eye cannot perceive, for the Torah was not given to angels….</w:t>
      </w:r>
    </w:p>
    <w:p w:rsidR="009C2993" w:rsidRPr="00E33B2A" w:rsidRDefault="009C2993" w:rsidP="00AA46B6">
      <w:pPr>
        <w:pStyle w:val="ListParagraph"/>
        <w:keepNext/>
        <w:widowControl w:val="0"/>
        <w:autoSpaceDE w:val="0"/>
        <w:autoSpaceDN w:val="0"/>
        <w:adjustRightInd w:val="0"/>
        <w:spacing w:after="0"/>
        <w:ind w:left="360"/>
        <w:jc w:val="both"/>
        <w:rPr>
          <w:rFonts w:ascii="Palatino Linotype" w:hAnsi="Palatino Linotype"/>
          <w:i/>
          <w:iCs/>
        </w:rPr>
      </w:pPr>
    </w:p>
    <w:p w:rsidR="009C2993" w:rsidRPr="00E33B2A" w:rsidRDefault="009C2993" w:rsidP="00752D35">
      <w:pPr>
        <w:pStyle w:val="ListParagraph"/>
        <w:keepNext/>
        <w:widowControl w:val="0"/>
        <w:numPr>
          <w:ilvl w:val="0"/>
          <w:numId w:val="7"/>
        </w:numPr>
        <w:autoSpaceDE w:val="0"/>
        <w:autoSpaceDN w:val="0"/>
        <w:adjustRightInd w:val="0"/>
        <w:spacing w:after="0"/>
        <w:jc w:val="both"/>
        <w:rPr>
          <w:rFonts w:ascii="Palatino Linotype" w:hAnsi="Palatino Linotype"/>
        </w:rPr>
      </w:pPr>
      <w:r w:rsidRPr="00E33B2A">
        <w:rPr>
          <w:rFonts w:ascii="Palatino Linotype" w:hAnsi="Palatino Linotype"/>
        </w:rPr>
        <w:t xml:space="preserve">Responsa of R’ Shlomo Zalman Auerbach, </w:t>
      </w:r>
      <w:r w:rsidRPr="00E33B2A">
        <w:rPr>
          <w:rFonts w:ascii="Palatino Linotype" w:hAnsi="Palatino Linotype"/>
          <w:i/>
          <w:iCs/>
        </w:rPr>
        <w:t>Min</w:t>
      </w:r>
      <w:r w:rsidRPr="00E33B2A">
        <w:rPr>
          <w:rFonts w:ascii="Palatino Linotype" w:hAnsi="Palatino Linotype"/>
          <w:i/>
          <w:iCs/>
          <w:u w:val="single"/>
        </w:rPr>
        <w:t>h</w:t>
      </w:r>
      <w:r w:rsidRPr="00E33B2A">
        <w:rPr>
          <w:rFonts w:ascii="Palatino Linotype" w:hAnsi="Palatino Linotype"/>
          <w:i/>
          <w:iCs/>
        </w:rPr>
        <w:t>at Shlomo</w:t>
      </w:r>
      <w:r w:rsidRPr="00E33B2A">
        <w:rPr>
          <w:rFonts w:ascii="Palatino Linotype" w:hAnsi="Palatino Linotype"/>
        </w:rPr>
        <w:t xml:space="preserve"> II, 100:7. </w:t>
      </w:r>
    </w:p>
    <w:p w:rsidR="009C2993" w:rsidRPr="00E33B2A" w:rsidRDefault="009C2993" w:rsidP="00752D35">
      <w:pPr>
        <w:pStyle w:val="ListParagraph"/>
        <w:bidi/>
        <w:spacing w:before="240" w:after="0" w:line="240" w:lineRule="auto"/>
        <w:ind w:left="0" w:right="360"/>
        <w:jc w:val="both"/>
        <w:rPr>
          <w:rFonts w:ascii="Palatino Linotype" w:hAnsi="Palatino Linotype" w:cs="Narkisim"/>
          <w:sz w:val="24"/>
          <w:szCs w:val="24"/>
          <w:rtl/>
        </w:rPr>
      </w:pPr>
      <w:r w:rsidRPr="00E33B2A">
        <w:rPr>
          <w:rFonts w:ascii="Palatino Linotype" w:hAnsi="Palatino Linotype" w:cs="Narkisim" w:hint="cs"/>
          <w:sz w:val="24"/>
          <w:szCs w:val="24"/>
          <w:rtl/>
        </w:rPr>
        <w:t>בענין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שאלתו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בדבר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הנדסה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גנטית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שמכניסים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חלקיקי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מבריה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אחת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לשניה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ובזה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משנים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את</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תכונותיה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השניה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ועי</w:t>
      </w:r>
      <w:r w:rsidRPr="00E33B2A">
        <w:rPr>
          <w:rFonts w:ascii="Palatino Linotype" w:hAnsi="Palatino Linotype" w:cs="Narkisim"/>
          <w:sz w:val="24"/>
          <w:szCs w:val="24"/>
          <w:rtl/>
        </w:rPr>
        <w:t>"</w:t>
      </w:r>
      <w:r w:rsidRPr="00E33B2A">
        <w:rPr>
          <w:rFonts w:ascii="Palatino Linotype" w:hAnsi="Palatino Linotype" w:cs="Narkisim" w:hint="cs"/>
          <w:sz w:val="24"/>
          <w:szCs w:val="24"/>
          <w:rtl/>
        </w:rPr>
        <w:t>ז</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להתיר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איסור</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מכיון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חלקיקים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אלו</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נראים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האדם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כיון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שאנשים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מטפלים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בחלקיקים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האלה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ומעבירים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אותם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ממין</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אחד</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לשני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הרי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זה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חשיב</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ממש</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כנראה</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לעינים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ולא</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דמי</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כלל</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לתולעים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שאינם</w:t>
      </w:r>
      <w:r w:rsidRPr="00E33B2A">
        <w:rPr>
          <w:rFonts w:ascii="Palatino Linotype" w:hAnsi="Palatino Linotype" w:cs="Narkisim"/>
          <w:sz w:val="24"/>
          <w:szCs w:val="24"/>
          <w:rtl/>
        </w:rPr>
        <w:t xml:space="preserve"> </w:t>
      </w:r>
      <w:r w:rsidRPr="00E33B2A">
        <w:rPr>
          <w:rFonts w:ascii="Palatino Linotype" w:hAnsi="Palatino Linotype" w:cs="Narkisim" w:hint="cs"/>
          <w:sz w:val="24"/>
          <w:szCs w:val="24"/>
          <w:rtl/>
        </w:rPr>
        <w:t>נראים</w:t>
      </w:r>
      <w:r w:rsidRPr="00E33B2A">
        <w:rPr>
          <w:rFonts w:ascii="Palatino Linotype" w:hAnsi="Palatino Linotype" w:cs="Narkisim"/>
          <w:sz w:val="24"/>
          <w:szCs w:val="24"/>
          <w:rtl/>
        </w:rPr>
        <w:t>.</w:t>
      </w:r>
    </w:p>
    <w:p w:rsidR="009C2993" w:rsidRPr="008E7583" w:rsidRDefault="009C2993" w:rsidP="00752D35">
      <w:pPr>
        <w:pStyle w:val="ListParagraph"/>
        <w:spacing w:line="240" w:lineRule="auto"/>
        <w:ind w:left="360"/>
        <w:jc w:val="both"/>
        <w:rPr>
          <w:rFonts w:ascii="Palatino Linotype" w:hAnsi="Palatino Linotype" w:cs="Narkisim"/>
          <w:kern w:val="1"/>
          <w:rtl/>
          <w:lang w:eastAsia="zh-CN"/>
        </w:rPr>
      </w:pPr>
      <w:r w:rsidRPr="00E33B2A">
        <w:rPr>
          <w:rFonts w:ascii="Palatino Linotype" w:hAnsi="Palatino Linotype" w:cs="Narkisim"/>
          <w:i/>
          <w:iCs/>
          <w:sz w:val="20"/>
          <w:szCs w:val="20"/>
        </w:rPr>
        <w:t>Regarding his question regarding genetic engineering, where they insert cellular materials from one organism to another, and in so doing transform the structure of the second, whether this action can be exempted from the prohibition of kilayim since these cellular materials are not visible to the [naked] eye: [In my opinion,] since the workers are manipulating these materials, and transferring them from one species to another, this should certainly be considered as “visible to the eyes,” and it is not comparable to [the permission to eat] microscopic worms, which are not seen.</w:t>
      </w:r>
    </w:p>
    <w:sectPr w:rsidR="009C2993" w:rsidRPr="008E7583" w:rsidSect="00C94CE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3F" w:rsidRDefault="0055433F">
      <w:r>
        <w:separator/>
      </w:r>
    </w:p>
  </w:endnote>
  <w:endnote w:type="continuationSeparator" w:id="0">
    <w:p w:rsidR="0055433F" w:rsidRDefault="0055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Peninim MT">
    <w:altName w:val="MS PMincho"/>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93" w:rsidRDefault="009C2993" w:rsidP="003D0E57">
    <w:pPr>
      <w:pStyle w:val="Footer"/>
      <w:pBdr>
        <w:top w:val="thinThickSmallGap" w:sz="24" w:space="1" w:color="622423"/>
      </w:pBdr>
      <w:tabs>
        <w:tab w:val="clear" w:pos="4320"/>
        <w:tab w:val="clear" w:pos="8640"/>
        <w:tab w:val="right" w:pos="9360"/>
      </w:tabs>
      <w:rPr>
        <w:rFonts w:ascii="Cambria" w:hAnsi="Cambria"/>
      </w:rPr>
    </w:pPr>
    <w:r>
      <w:rPr>
        <w:rFonts w:ascii="Cambria" w:hAnsi="Cambria"/>
      </w:rPr>
      <w:t>Daniel Nevins, Hala</w:t>
    </w:r>
    <w:r w:rsidR="005F3D0E">
      <w:rPr>
        <w:rFonts w:ascii="Cambria" w:hAnsi="Cambria"/>
      </w:rPr>
      <w:t>khic Perspectives on GMOs, Source Sheet</w:t>
    </w:r>
    <w:r>
      <w:rPr>
        <w:rFonts w:ascii="Cambria" w:hAnsi="Cambria"/>
      </w:rPr>
      <w:tab/>
      <w:t xml:space="preserve">Page </w:t>
    </w:r>
    <w:r w:rsidR="00D314A1">
      <w:fldChar w:fldCharType="begin"/>
    </w:r>
    <w:r w:rsidR="00D314A1">
      <w:instrText xml:space="preserve"> PAGE   \* MERGEFORMAT </w:instrText>
    </w:r>
    <w:r w:rsidR="00D314A1">
      <w:fldChar w:fldCharType="separate"/>
    </w:r>
    <w:r w:rsidR="0099627B" w:rsidRPr="0099627B">
      <w:rPr>
        <w:rFonts w:ascii="Cambria" w:hAnsi="Cambria"/>
        <w:noProof/>
      </w:rPr>
      <w:t>1</w:t>
    </w:r>
    <w:r w:rsidR="00D314A1">
      <w:rPr>
        <w:rFonts w:ascii="Cambria" w:hAnsi="Cambria"/>
        <w:noProof/>
      </w:rPr>
      <w:fldChar w:fldCharType="end"/>
    </w:r>
  </w:p>
  <w:p w:rsidR="009C2993" w:rsidRDefault="009C2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3F" w:rsidRDefault="0055433F">
      <w:r>
        <w:separator/>
      </w:r>
    </w:p>
  </w:footnote>
  <w:footnote w:type="continuationSeparator" w:id="0">
    <w:p w:rsidR="0055433F" w:rsidRDefault="0055433F">
      <w:r>
        <w:continuationSeparator/>
      </w:r>
    </w:p>
  </w:footnote>
  <w:footnote w:id="1">
    <w:p w:rsidR="009C2993" w:rsidRDefault="009C2993" w:rsidP="00052971">
      <w:pPr>
        <w:pStyle w:val="FootnoteText"/>
        <w:spacing w:after="0" w:line="240" w:lineRule="auto"/>
        <w:jc w:val="both"/>
      </w:pPr>
      <w:r w:rsidRPr="00E33B2A">
        <w:rPr>
          <w:rStyle w:val="FootnoteReference"/>
          <w:rFonts w:ascii="Palatino Linotype" w:hAnsi="Palatino Linotype"/>
        </w:rPr>
        <w:footnoteRef/>
      </w:r>
      <w:r w:rsidRPr="00E33B2A">
        <w:rPr>
          <w:rFonts w:ascii="Palatino Linotype" w:hAnsi="Palatino Linotype"/>
        </w:rPr>
        <w:t xml:space="preserve"> Translations of this and the following text from Deut. 22 are from Jacob Milgrom, </w:t>
      </w:r>
      <w:r w:rsidRPr="00E33B2A">
        <w:rPr>
          <w:rFonts w:ascii="Palatino Linotype" w:hAnsi="Palatino Linotype"/>
          <w:i/>
          <w:iCs/>
        </w:rPr>
        <w:t>The Anchor Bible, Leviticus 17-22: A New Translation with Introduction and Commentary</w:t>
      </w:r>
      <w:r w:rsidRPr="00E33B2A">
        <w:rPr>
          <w:rFonts w:ascii="Palatino Linotype" w:hAnsi="Palatino Linotype"/>
        </w:rPr>
        <w:t xml:space="preserve"> (New Haven: Yale UP, 2000), p. 1657. Remaining translations are mine unless otherwise indicated.</w:t>
      </w:r>
      <w:r w:rsidR="005F3D0E">
        <w:rPr>
          <w:rFonts w:ascii="Palatino Linotype" w:hAnsi="Palatino Linotype"/>
        </w:rPr>
        <w:t>footers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B492C"/>
    <w:multiLevelType w:val="hybridMultilevel"/>
    <w:tmpl w:val="547C872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D3506E2"/>
    <w:multiLevelType w:val="hybridMultilevel"/>
    <w:tmpl w:val="0E50541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5180EF8"/>
    <w:multiLevelType w:val="hybridMultilevel"/>
    <w:tmpl w:val="34389A1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3C4551B8"/>
    <w:multiLevelType w:val="multilevel"/>
    <w:tmpl w:val="8588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F0A03"/>
    <w:multiLevelType w:val="hybridMultilevel"/>
    <w:tmpl w:val="16E4932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46D4951"/>
    <w:multiLevelType w:val="multilevel"/>
    <w:tmpl w:val="FF786C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56095D30"/>
    <w:multiLevelType w:val="hybridMultilevel"/>
    <w:tmpl w:val="50CE72B4"/>
    <w:lvl w:ilvl="0" w:tplc="DAF6B54A">
      <w:start w:val="1"/>
      <w:numFmt w:val="upperLetter"/>
      <w:lvlText w:val="%1)"/>
      <w:lvlJc w:val="left"/>
      <w:pPr>
        <w:ind w:left="720" w:hanging="360"/>
      </w:pPr>
      <w:rPr>
        <w:rFonts w:cs="New Peninim MT"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73A1069"/>
    <w:multiLevelType w:val="hybridMultilevel"/>
    <w:tmpl w:val="0E50541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06A1F0D"/>
    <w:multiLevelType w:val="multilevel"/>
    <w:tmpl w:val="FC2EF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25842"/>
    <w:multiLevelType w:val="multilevel"/>
    <w:tmpl w:val="29F60C5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7D1E3F3A"/>
    <w:multiLevelType w:val="hybridMultilevel"/>
    <w:tmpl w:val="230A7C40"/>
    <w:lvl w:ilvl="0" w:tplc="F2D0D73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2"/>
  </w:num>
  <w:num w:numId="8">
    <w:abstractNumId w:val="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F3"/>
    <w:rsid w:val="0000186C"/>
    <w:rsid w:val="00003120"/>
    <w:rsid w:val="00003312"/>
    <w:rsid w:val="0001108B"/>
    <w:rsid w:val="000117E2"/>
    <w:rsid w:val="0001189F"/>
    <w:rsid w:val="0001259F"/>
    <w:rsid w:val="0001399E"/>
    <w:rsid w:val="000143E6"/>
    <w:rsid w:val="00014F0E"/>
    <w:rsid w:val="0001581E"/>
    <w:rsid w:val="00017771"/>
    <w:rsid w:val="0002066E"/>
    <w:rsid w:val="00021DB8"/>
    <w:rsid w:val="000222AD"/>
    <w:rsid w:val="00024968"/>
    <w:rsid w:val="00024F50"/>
    <w:rsid w:val="00031299"/>
    <w:rsid w:val="00031349"/>
    <w:rsid w:val="00033863"/>
    <w:rsid w:val="0003662A"/>
    <w:rsid w:val="00037525"/>
    <w:rsid w:val="00037A50"/>
    <w:rsid w:val="000414A9"/>
    <w:rsid w:val="000415B0"/>
    <w:rsid w:val="00042347"/>
    <w:rsid w:val="000425F8"/>
    <w:rsid w:val="00042A28"/>
    <w:rsid w:val="00042F44"/>
    <w:rsid w:val="000440D9"/>
    <w:rsid w:val="000465F6"/>
    <w:rsid w:val="00050370"/>
    <w:rsid w:val="00050A03"/>
    <w:rsid w:val="00052971"/>
    <w:rsid w:val="0005367C"/>
    <w:rsid w:val="00055379"/>
    <w:rsid w:val="00055589"/>
    <w:rsid w:val="0005589A"/>
    <w:rsid w:val="00056BB2"/>
    <w:rsid w:val="000619EC"/>
    <w:rsid w:val="00063B5F"/>
    <w:rsid w:val="00063C96"/>
    <w:rsid w:val="00063D8D"/>
    <w:rsid w:val="0006781E"/>
    <w:rsid w:val="00072EF0"/>
    <w:rsid w:val="00073481"/>
    <w:rsid w:val="00075360"/>
    <w:rsid w:val="00075FC5"/>
    <w:rsid w:val="0007765F"/>
    <w:rsid w:val="000805FB"/>
    <w:rsid w:val="00082080"/>
    <w:rsid w:val="00082D53"/>
    <w:rsid w:val="0008334E"/>
    <w:rsid w:val="000839D7"/>
    <w:rsid w:val="00083A9A"/>
    <w:rsid w:val="000845A0"/>
    <w:rsid w:val="000852A1"/>
    <w:rsid w:val="000909FE"/>
    <w:rsid w:val="000913C3"/>
    <w:rsid w:val="00093116"/>
    <w:rsid w:val="000947E0"/>
    <w:rsid w:val="0009676C"/>
    <w:rsid w:val="00097CD2"/>
    <w:rsid w:val="000A01D1"/>
    <w:rsid w:val="000A0EAB"/>
    <w:rsid w:val="000A2EED"/>
    <w:rsid w:val="000A3563"/>
    <w:rsid w:val="000A3B4A"/>
    <w:rsid w:val="000A40D5"/>
    <w:rsid w:val="000A476D"/>
    <w:rsid w:val="000A4BB9"/>
    <w:rsid w:val="000B006B"/>
    <w:rsid w:val="000B120B"/>
    <w:rsid w:val="000B2481"/>
    <w:rsid w:val="000B2F1D"/>
    <w:rsid w:val="000B44B7"/>
    <w:rsid w:val="000B4C46"/>
    <w:rsid w:val="000B4EE7"/>
    <w:rsid w:val="000B536D"/>
    <w:rsid w:val="000B62A3"/>
    <w:rsid w:val="000C2C76"/>
    <w:rsid w:val="000C55BB"/>
    <w:rsid w:val="000C75AA"/>
    <w:rsid w:val="000D154D"/>
    <w:rsid w:val="000D15E5"/>
    <w:rsid w:val="000D5096"/>
    <w:rsid w:val="000D652E"/>
    <w:rsid w:val="000E03DB"/>
    <w:rsid w:val="000F01C5"/>
    <w:rsid w:val="000F78FE"/>
    <w:rsid w:val="000F7BAA"/>
    <w:rsid w:val="000F7DCE"/>
    <w:rsid w:val="00101753"/>
    <w:rsid w:val="001046FD"/>
    <w:rsid w:val="00105666"/>
    <w:rsid w:val="00106DCE"/>
    <w:rsid w:val="001117AD"/>
    <w:rsid w:val="00114549"/>
    <w:rsid w:val="00117BEC"/>
    <w:rsid w:val="00120DF1"/>
    <w:rsid w:val="001234EB"/>
    <w:rsid w:val="00125090"/>
    <w:rsid w:val="00125864"/>
    <w:rsid w:val="00126779"/>
    <w:rsid w:val="00127AF1"/>
    <w:rsid w:val="00133386"/>
    <w:rsid w:val="001338C5"/>
    <w:rsid w:val="00134012"/>
    <w:rsid w:val="00134F5C"/>
    <w:rsid w:val="00136749"/>
    <w:rsid w:val="00136A26"/>
    <w:rsid w:val="00137FF4"/>
    <w:rsid w:val="00140299"/>
    <w:rsid w:val="00141B89"/>
    <w:rsid w:val="00145590"/>
    <w:rsid w:val="00145E38"/>
    <w:rsid w:val="00151FC8"/>
    <w:rsid w:val="00152255"/>
    <w:rsid w:val="00152C8C"/>
    <w:rsid w:val="00153937"/>
    <w:rsid w:val="00153CD7"/>
    <w:rsid w:val="00155086"/>
    <w:rsid w:val="001577F0"/>
    <w:rsid w:val="0016092F"/>
    <w:rsid w:val="00161146"/>
    <w:rsid w:val="00161BA0"/>
    <w:rsid w:val="00162F1D"/>
    <w:rsid w:val="00163C1D"/>
    <w:rsid w:val="00165435"/>
    <w:rsid w:val="001678D1"/>
    <w:rsid w:val="0017078F"/>
    <w:rsid w:val="00170E5F"/>
    <w:rsid w:val="00174586"/>
    <w:rsid w:val="0017600E"/>
    <w:rsid w:val="0017687A"/>
    <w:rsid w:val="001803E3"/>
    <w:rsid w:val="001824F3"/>
    <w:rsid w:val="00182E6C"/>
    <w:rsid w:val="00184159"/>
    <w:rsid w:val="00185501"/>
    <w:rsid w:val="00187976"/>
    <w:rsid w:val="00187B62"/>
    <w:rsid w:val="0019043B"/>
    <w:rsid w:val="00192BDE"/>
    <w:rsid w:val="00192CF3"/>
    <w:rsid w:val="00192E9A"/>
    <w:rsid w:val="00193BE1"/>
    <w:rsid w:val="00193F68"/>
    <w:rsid w:val="00194B3B"/>
    <w:rsid w:val="00196737"/>
    <w:rsid w:val="001A0749"/>
    <w:rsid w:val="001A1856"/>
    <w:rsid w:val="001A7A06"/>
    <w:rsid w:val="001B2994"/>
    <w:rsid w:val="001B3B54"/>
    <w:rsid w:val="001C24E2"/>
    <w:rsid w:val="001C330B"/>
    <w:rsid w:val="001C5FAC"/>
    <w:rsid w:val="001D03CB"/>
    <w:rsid w:val="001D08C5"/>
    <w:rsid w:val="001D4DB1"/>
    <w:rsid w:val="001D574B"/>
    <w:rsid w:val="001D590C"/>
    <w:rsid w:val="001D6717"/>
    <w:rsid w:val="001D6BA4"/>
    <w:rsid w:val="001E0254"/>
    <w:rsid w:val="001E1513"/>
    <w:rsid w:val="001E6F28"/>
    <w:rsid w:val="001F00CA"/>
    <w:rsid w:val="001F0145"/>
    <w:rsid w:val="001F07D0"/>
    <w:rsid w:val="001F428A"/>
    <w:rsid w:val="001F4E55"/>
    <w:rsid w:val="00203E76"/>
    <w:rsid w:val="00211426"/>
    <w:rsid w:val="00216286"/>
    <w:rsid w:val="00217089"/>
    <w:rsid w:val="002218D8"/>
    <w:rsid w:val="00223A90"/>
    <w:rsid w:val="00223B33"/>
    <w:rsid w:val="00223DE3"/>
    <w:rsid w:val="00226676"/>
    <w:rsid w:val="002268FC"/>
    <w:rsid w:val="0023422D"/>
    <w:rsid w:val="002346CB"/>
    <w:rsid w:val="00236AF0"/>
    <w:rsid w:val="0023768C"/>
    <w:rsid w:val="002379F2"/>
    <w:rsid w:val="00241889"/>
    <w:rsid w:val="00241F60"/>
    <w:rsid w:val="0024343E"/>
    <w:rsid w:val="0024607F"/>
    <w:rsid w:val="00246A2B"/>
    <w:rsid w:val="00246C28"/>
    <w:rsid w:val="00252164"/>
    <w:rsid w:val="00252973"/>
    <w:rsid w:val="00254BC1"/>
    <w:rsid w:val="00254CE7"/>
    <w:rsid w:val="0025565C"/>
    <w:rsid w:val="00260CBB"/>
    <w:rsid w:val="00261401"/>
    <w:rsid w:val="002654CD"/>
    <w:rsid w:val="00266555"/>
    <w:rsid w:val="002673CA"/>
    <w:rsid w:val="00270F9C"/>
    <w:rsid w:val="00274CEC"/>
    <w:rsid w:val="00277FA1"/>
    <w:rsid w:val="00283C1C"/>
    <w:rsid w:val="002840AA"/>
    <w:rsid w:val="0028424C"/>
    <w:rsid w:val="002843F1"/>
    <w:rsid w:val="002844AB"/>
    <w:rsid w:val="00284604"/>
    <w:rsid w:val="0028588D"/>
    <w:rsid w:val="00285AF6"/>
    <w:rsid w:val="0029163F"/>
    <w:rsid w:val="00291C2F"/>
    <w:rsid w:val="00291C59"/>
    <w:rsid w:val="00292CEB"/>
    <w:rsid w:val="00293570"/>
    <w:rsid w:val="00293CE0"/>
    <w:rsid w:val="00296DE0"/>
    <w:rsid w:val="00297C2F"/>
    <w:rsid w:val="002A2076"/>
    <w:rsid w:val="002A261F"/>
    <w:rsid w:val="002A7E52"/>
    <w:rsid w:val="002A7E61"/>
    <w:rsid w:val="002B217D"/>
    <w:rsid w:val="002B4A0E"/>
    <w:rsid w:val="002B7991"/>
    <w:rsid w:val="002C0573"/>
    <w:rsid w:val="002C2817"/>
    <w:rsid w:val="002C3B15"/>
    <w:rsid w:val="002C5A24"/>
    <w:rsid w:val="002C6F5C"/>
    <w:rsid w:val="002D32F8"/>
    <w:rsid w:val="002D3ABA"/>
    <w:rsid w:val="002D5C88"/>
    <w:rsid w:val="002D6E6E"/>
    <w:rsid w:val="002D74A2"/>
    <w:rsid w:val="002E1D9C"/>
    <w:rsid w:val="002E3D33"/>
    <w:rsid w:val="002F25DC"/>
    <w:rsid w:val="002F357F"/>
    <w:rsid w:val="002F60D6"/>
    <w:rsid w:val="00300CF1"/>
    <w:rsid w:val="00300E92"/>
    <w:rsid w:val="003017D8"/>
    <w:rsid w:val="0030188C"/>
    <w:rsid w:val="003107E3"/>
    <w:rsid w:val="00310FD0"/>
    <w:rsid w:val="00311156"/>
    <w:rsid w:val="003111E5"/>
    <w:rsid w:val="00311443"/>
    <w:rsid w:val="00312314"/>
    <w:rsid w:val="003162B0"/>
    <w:rsid w:val="0032008E"/>
    <w:rsid w:val="00321C15"/>
    <w:rsid w:val="00322957"/>
    <w:rsid w:val="00326409"/>
    <w:rsid w:val="00332879"/>
    <w:rsid w:val="00333278"/>
    <w:rsid w:val="00335D6D"/>
    <w:rsid w:val="003361A2"/>
    <w:rsid w:val="003367FB"/>
    <w:rsid w:val="00342929"/>
    <w:rsid w:val="003429F1"/>
    <w:rsid w:val="00344071"/>
    <w:rsid w:val="0034580F"/>
    <w:rsid w:val="00350CF9"/>
    <w:rsid w:val="003532B7"/>
    <w:rsid w:val="0036364A"/>
    <w:rsid w:val="00363A56"/>
    <w:rsid w:val="00364A50"/>
    <w:rsid w:val="00372B07"/>
    <w:rsid w:val="00373D0B"/>
    <w:rsid w:val="0037456B"/>
    <w:rsid w:val="00375890"/>
    <w:rsid w:val="00375D24"/>
    <w:rsid w:val="00376466"/>
    <w:rsid w:val="00377570"/>
    <w:rsid w:val="0038082B"/>
    <w:rsid w:val="003825E2"/>
    <w:rsid w:val="00383CF8"/>
    <w:rsid w:val="00384E43"/>
    <w:rsid w:val="003911D3"/>
    <w:rsid w:val="003924D3"/>
    <w:rsid w:val="00394855"/>
    <w:rsid w:val="003A1E58"/>
    <w:rsid w:val="003A577B"/>
    <w:rsid w:val="003A6EA1"/>
    <w:rsid w:val="003B3E35"/>
    <w:rsid w:val="003B3F2A"/>
    <w:rsid w:val="003B4918"/>
    <w:rsid w:val="003B4EE2"/>
    <w:rsid w:val="003B617D"/>
    <w:rsid w:val="003B6667"/>
    <w:rsid w:val="003B791A"/>
    <w:rsid w:val="003B7978"/>
    <w:rsid w:val="003C4B8E"/>
    <w:rsid w:val="003D0E57"/>
    <w:rsid w:val="003D4273"/>
    <w:rsid w:val="003D5262"/>
    <w:rsid w:val="003E5762"/>
    <w:rsid w:val="003F0234"/>
    <w:rsid w:val="003F3EAA"/>
    <w:rsid w:val="003F4B6B"/>
    <w:rsid w:val="003F4F65"/>
    <w:rsid w:val="0040089E"/>
    <w:rsid w:val="00402C15"/>
    <w:rsid w:val="00403EB4"/>
    <w:rsid w:val="00404BC5"/>
    <w:rsid w:val="00407EE2"/>
    <w:rsid w:val="00410DA9"/>
    <w:rsid w:val="004111E2"/>
    <w:rsid w:val="0041281D"/>
    <w:rsid w:val="00413244"/>
    <w:rsid w:val="0041462C"/>
    <w:rsid w:val="00415F78"/>
    <w:rsid w:val="00420140"/>
    <w:rsid w:val="0042365F"/>
    <w:rsid w:val="004250D0"/>
    <w:rsid w:val="004271F6"/>
    <w:rsid w:val="004344F8"/>
    <w:rsid w:val="00434D99"/>
    <w:rsid w:val="004352B1"/>
    <w:rsid w:val="00440242"/>
    <w:rsid w:val="00440AB5"/>
    <w:rsid w:val="004435EA"/>
    <w:rsid w:val="00444B31"/>
    <w:rsid w:val="00447151"/>
    <w:rsid w:val="004556C7"/>
    <w:rsid w:val="00455A4A"/>
    <w:rsid w:val="00461889"/>
    <w:rsid w:val="0046279E"/>
    <w:rsid w:val="0046526B"/>
    <w:rsid w:val="0047006F"/>
    <w:rsid w:val="00472BC0"/>
    <w:rsid w:val="00473A95"/>
    <w:rsid w:val="00473EFF"/>
    <w:rsid w:val="00475785"/>
    <w:rsid w:val="0047687D"/>
    <w:rsid w:val="0047796E"/>
    <w:rsid w:val="00490551"/>
    <w:rsid w:val="0049095F"/>
    <w:rsid w:val="00491260"/>
    <w:rsid w:val="004919AA"/>
    <w:rsid w:val="00491A58"/>
    <w:rsid w:val="00497BCC"/>
    <w:rsid w:val="004A1672"/>
    <w:rsid w:val="004B0274"/>
    <w:rsid w:val="004B576B"/>
    <w:rsid w:val="004B5E49"/>
    <w:rsid w:val="004B7634"/>
    <w:rsid w:val="004C0214"/>
    <w:rsid w:val="004C02F5"/>
    <w:rsid w:val="004C1219"/>
    <w:rsid w:val="004C17A4"/>
    <w:rsid w:val="004C19D9"/>
    <w:rsid w:val="004C3F98"/>
    <w:rsid w:val="004C525C"/>
    <w:rsid w:val="004C6955"/>
    <w:rsid w:val="004D358E"/>
    <w:rsid w:val="004D4CC6"/>
    <w:rsid w:val="004E011F"/>
    <w:rsid w:val="004E2E8B"/>
    <w:rsid w:val="004E3E4A"/>
    <w:rsid w:val="004E5F16"/>
    <w:rsid w:val="004E7DED"/>
    <w:rsid w:val="004F1482"/>
    <w:rsid w:val="004F2AA8"/>
    <w:rsid w:val="004F3586"/>
    <w:rsid w:val="004F3FD8"/>
    <w:rsid w:val="004F5D92"/>
    <w:rsid w:val="004F68ED"/>
    <w:rsid w:val="00500FC4"/>
    <w:rsid w:val="00503F49"/>
    <w:rsid w:val="00503F7D"/>
    <w:rsid w:val="0050652A"/>
    <w:rsid w:val="0050738D"/>
    <w:rsid w:val="00513D6E"/>
    <w:rsid w:val="00515254"/>
    <w:rsid w:val="0051690E"/>
    <w:rsid w:val="00516D0E"/>
    <w:rsid w:val="005175D4"/>
    <w:rsid w:val="005207B3"/>
    <w:rsid w:val="00524741"/>
    <w:rsid w:val="005340DD"/>
    <w:rsid w:val="005442B0"/>
    <w:rsid w:val="00545110"/>
    <w:rsid w:val="00545D44"/>
    <w:rsid w:val="00546B0F"/>
    <w:rsid w:val="00550C57"/>
    <w:rsid w:val="005511F8"/>
    <w:rsid w:val="0055319E"/>
    <w:rsid w:val="00553DE4"/>
    <w:rsid w:val="0055433F"/>
    <w:rsid w:val="005631B7"/>
    <w:rsid w:val="00564532"/>
    <w:rsid w:val="00565CBB"/>
    <w:rsid w:val="00566663"/>
    <w:rsid w:val="005672E3"/>
    <w:rsid w:val="00570821"/>
    <w:rsid w:val="0057417F"/>
    <w:rsid w:val="005812AD"/>
    <w:rsid w:val="005814A7"/>
    <w:rsid w:val="0058658A"/>
    <w:rsid w:val="005868CE"/>
    <w:rsid w:val="005923A4"/>
    <w:rsid w:val="00592610"/>
    <w:rsid w:val="00592D29"/>
    <w:rsid w:val="00592DDD"/>
    <w:rsid w:val="005A1F87"/>
    <w:rsid w:val="005A2932"/>
    <w:rsid w:val="005A3542"/>
    <w:rsid w:val="005A5BCD"/>
    <w:rsid w:val="005A640C"/>
    <w:rsid w:val="005B077D"/>
    <w:rsid w:val="005B0FA7"/>
    <w:rsid w:val="005B110B"/>
    <w:rsid w:val="005B271C"/>
    <w:rsid w:val="005B2F81"/>
    <w:rsid w:val="005B509C"/>
    <w:rsid w:val="005C18E6"/>
    <w:rsid w:val="005C6B82"/>
    <w:rsid w:val="005D0869"/>
    <w:rsid w:val="005D1408"/>
    <w:rsid w:val="005D1F8B"/>
    <w:rsid w:val="005D5060"/>
    <w:rsid w:val="005D57C7"/>
    <w:rsid w:val="005E0CDF"/>
    <w:rsid w:val="005E1F07"/>
    <w:rsid w:val="005E2697"/>
    <w:rsid w:val="005E4469"/>
    <w:rsid w:val="005E47CD"/>
    <w:rsid w:val="005E5030"/>
    <w:rsid w:val="005F2928"/>
    <w:rsid w:val="005F3D0E"/>
    <w:rsid w:val="005F5986"/>
    <w:rsid w:val="00600887"/>
    <w:rsid w:val="00610761"/>
    <w:rsid w:val="00612F7A"/>
    <w:rsid w:val="00615736"/>
    <w:rsid w:val="006161DD"/>
    <w:rsid w:val="0061704C"/>
    <w:rsid w:val="0061795E"/>
    <w:rsid w:val="00617F3B"/>
    <w:rsid w:val="00620F12"/>
    <w:rsid w:val="006218F2"/>
    <w:rsid w:val="006238F1"/>
    <w:rsid w:val="00625892"/>
    <w:rsid w:val="00625936"/>
    <w:rsid w:val="00625B13"/>
    <w:rsid w:val="00625B7B"/>
    <w:rsid w:val="006264C4"/>
    <w:rsid w:val="00626E75"/>
    <w:rsid w:val="006340E7"/>
    <w:rsid w:val="00634A37"/>
    <w:rsid w:val="00634D71"/>
    <w:rsid w:val="00640C82"/>
    <w:rsid w:val="00641377"/>
    <w:rsid w:val="00641578"/>
    <w:rsid w:val="00641AA0"/>
    <w:rsid w:val="00642333"/>
    <w:rsid w:val="0064308D"/>
    <w:rsid w:val="00643B5D"/>
    <w:rsid w:val="00645074"/>
    <w:rsid w:val="00645EF5"/>
    <w:rsid w:val="0064624B"/>
    <w:rsid w:val="00646798"/>
    <w:rsid w:val="00650D73"/>
    <w:rsid w:val="0066152D"/>
    <w:rsid w:val="00661773"/>
    <w:rsid w:val="00661CFA"/>
    <w:rsid w:val="00662FDF"/>
    <w:rsid w:val="0066693F"/>
    <w:rsid w:val="00667546"/>
    <w:rsid w:val="006710E2"/>
    <w:rsid w:val="006723D6"/>
    <w:rsid w:val="0067530B"/>
    <w:rsid w:val="006759BD"/>
    <w:rsid w:val="00675A87"/>
    <w:rsid w:val="00680481"/>
    <w:rsid w:val="00680AF2"/>
    <w:rsid w:val="00684147"/>
    <w:rsid w:val="0068441A"/>
    <w:rsid w:val="00686600"/>
    <w:rsid w:val="00687FE2"/>
    <w:rsid w:val="006920AF"/>
    <w:rsid w:val="00692773"/>
    <w:rsid w:val="00692D17"/>
    <w:rsid w:val="0069414A"/>
    <w:rsid w:val="00696A3B"/>
    <w:rsid w:val="00696EC2"/>
    <w:rsid w:val="00697D31"/>
    <w:rsid w:val="006A3425"/>
    <w:rsid w:val="006A53F0"/>
    <w:rsid w:val="006A7F1F"/>
    <w:rsid w:val="006A7F9D"/>
    <w:rsid w:val="006B00CC"/>
    <w:rsid w:val="006B1E8D"/>
    <w:rsid w:val="006B241A"/>
    <w:rsid w:val="006B4490"/>
    <w:rsid w:val="006B487C"/>
    <w:rsid w:val="006B4C89"/>
    <w:rsid w:val="006C19EC"/>
    <w:rsid w:val="006C51AF"/>
    <w:rsid w:val="006C6CF3"/>
    <w:rsid w:val="006D115D"/>
    <w:rsid w:val="006D1552"/>
    <w:rsid w:val="006D2307"/>
    <w:rsid w:val="006D4753"/>
    <w:rsid w:val="006D48B3"/>
    <w:rsid w:val="006D5673"/>
    <w:rsid w:val="006E22D9"/>
    <w:rsid w:val="006E3859"/>
    <w:rsid w:val="006E67B6"/>
    <w:rsid w:val="006E6AD1"/>
    <w:rsid w:val="006E6C09"/>
    <w:rsid w:val="006E7561"/>
    <w:rsid w:val="006F25EE"/>
    <w:rsid w:val="006F26B3"/>
    <w:rsid w:val="006F5F10"/>
    <w:rsid w:val="006F6479"/>
    <w:rsid w:val="006F6A34"/>
    <w:rsid w:val="006F7609"/>
    <w:rsid w:val="006F76E7"/>
    <w:rsid w:val="00702AE4"/>
    <w:rsid w:val="00702C33"/>
    <w:rsid w:val="007055F0"/>
    <w:rsid w:val="0071014C"/>
    <w:rsid w:val="007108AF"/>
    <w:rsid w:val="00711526"/>
    <w:rsid w:val="0071785B"/>
    <w:rsid w:val="00720594"/>
    <w:rsid w:val="007212C4"/>
    <w:rsid w:val="00721F16"/>
    <w:rsid w:val="00722825"/>
    <w:rsid w:val="00724FB4"/>
    <w:rsid w:val="0072547C"/>
    <w:rsid w:val="007255C1"/>
    <w:rsid w:val="0072754E"/>
    <w:rsid w:val="00727A57"/>
    <w:rsid w:val="00727E77"/>
    <w:rsid w:val="00731D39"/>
    <w:rsid w:val="00733FD6"/>
    <w:rsid w:val="00736387"/>
    <w:rsid w:val="00736495"/>
    <w:rsid w:val="00740A1E"/>
    <w:rsid w:val="00740E32"/>
    <w:rsid w:val="00741B15"/>
    <w:rsid w:val="00741D6C"/>
    <w:rsid w:val="007423E8"/>
    <w:rsid w:val="007430FB"/>
    <w:rsid w:val="007451C6"/>
    <w:rsid w:val="0074671B"/>
    <w:rsid w:val="007467DB"/>
    <w:rsid w:val="00747A43"/>
    <w:rsid w:val="00751F96"/>
    <w:rsid w:val="00752D35"/>
    <w:rsid w:val="00752DE8"/>
    <w:rsid w:val="007530A9"/>
    <w:rsid w:val="00754640"/>
    <w:rsid w:val="00754806"/>
    <w:rsid w:val="0075519D"/>
    <w:rsid w:val="00761D65"/>
    <w:rsid w:val="0076644E"/>
    <w:rsid w:val="0077042D"/>
    <w:rsid w:val="007713C6"/>
    <w:rsid w:val="00772CFA"/>
    <w:rsid w:val="00774940"/>
    <w:rsid w:val="00780241"/>
    <w:rsid w:val="00781D3C"/>
    <w:rsid w:val="00783F6A"/>
    <w:rsid w:val="00785ED7"/>
    <w:rsid w:val="00787592"/>
    <w:rsid w:val="0078776D"/>
    <w:rsid w:val="00790505"/>
    <w:rsid w:val="007955EC"/>
    <w:rsid w:val="00795CC9"/>
    <w:rsid w:val="00796D8F"/>
    <w:rsid w:val="007A1446"/>
    <w:rsid w:val="007A22CB"/>
    <w:rsid w:val="007A2C79"/>
    <w:rsid w:val="007A49C9"/>
    <w:rsid w:val="007A5A32"/>
    <w:rsid w:val="007A7615"/>
    <w:rsid w:val="007A7A0D"/>
    <w:rsid w:val="007B020D"/>
    <w:rsid w:val="007B0396"/>
    <w:rsid w:val="007B0D99"/>
    <w:rsid w:val="007B0FEC"/>
    <w:rsid w:val="007B1651"/>
    <w:rsid w:val="007B1FC2"/>
    <w:rsid w:val="007B2840"/>
    <w:rsid w:val="007B5EF1"/>
    <w:rsid w:val="007B73E5"/>
    <w:rsid w:val="007B75FD"/>
    <w:rsid w:val="007C525E"/>
    <w:rsid w:val="007C6E0A"/>
    <w:rsid w:val="007C733A"/>
    <w:rsid w:val="007C765C"/>
    <w:rsid w:val="007C77B2"/>
    <w:rsid w:val="007D1BD0"/>
    <w:rsid w:val="007D43BD"/>
    <w:rsid w:val="007D6FB2"/>
    <w:rsid w:val="007E129B"/>
    <w:rsid w:val="007E32F5"/>
    <w:rsid w:val="007E42F4"/>
    <w:rsid w:val="007F0701"/>
    <w:rsid w:val="007F14C6"/>
    <w:rsid w:val="007F3682"/>
    <w:rsid w:val="007F410F"/>
    <w:rsid w:val="007F41C9"/>
    <w:rsid w:val="007F47A5"/>
    <w:rsid w:val="007F6560"/>
    <w:rsid w:val="007F78FE"/>
    <w:rsid w:val="008012A5"/>
    <w:rsid w:val="00802050"/>
    <w:rsid w:val="008041D6"/>
    <w:rsid w:val="008054A4"/>
    <w:rsid w:val="008066B6"/>
    <w:rsid w:val="00814455"/>
    <w:rsid w:val="00814A46"/>
    <w:rsid w:val="008153DB"/>
    <w:rsid w:val="00816E79"/>
    <w:rsid w:val="008179A4"/>
    <w:rsid w:val="008212AC"/>
    <w:rsid w:val="00821459"/>
    <w:rsid w:val="0082153E"/>
    <w:rsid w:val="008304CE"/>
    <w:rsid w:val="00832E10"/>
    <w:rsid w:val="00840069"/>
    <w:rsid w:val="00840285"/>
    <w:rsid w:val="0084315B"/>
    <w:rsid w:val="0084579E"/>
    <w:rsid w:val="008460F7"/>
    <w:rsid w:val="008554D4"/>
    <w:rsid w:val="00856541"/>
    <w:rsid w:val="0086035C"/>
    <w:rsid w:val="00861CD1"/>
    <w:rsid w:val="00862FDE"/>
    <w:rsid w:val="00863AEE"/>
    <w:rsid w:val="00863FA9"/>
    <w:rsid w:val="00864DB6"/>
    <w:rsid w:val="0086558B"/>
    <w:rsid w:val="00866C60"/>
    <w:rsid w:val="00872D1D"/>
    <w:rsid w:val="00873219"/>
    <w:rsid w:val="00874CCB"/>
    <w:rsid w:val="00876525"/>
    <w:rsid w:val="00877431"/>
    <w:rsid w:val="0088127A"/>
    <w:rsid w:val="00882AD4"/>
    <w:rsid w:val="00885710"/>
    <w:rsid w:val="008863B8"/>
    <w:rsid w:val="00886783"/>
    <w:rsid w:val="00895810"/>
    <w:rsid w:val="0089619B"/>
    <w:rsid w:val="008A53A0"/>
    <w:rsid w:val="008A617C"/>
    <w:rsid w:val="008A6AAB"/>
    <w:rsid w:val="008A735C"/>
    <w:rsid w:val="008A7759"/>
    <w:rsid w:val="008A7D15"/>
    <w:rsid w:val="008B12CB"/>
    <w:rsid w:val="008B1903"/>
    <w:rsid w:val="008B4FE3"/>
    <w:rsid w:val="008B5AEF"/>
    <w:rsid w:val="008B6110"/>
    <w:rsid w:val="008B71C7"/>
    <w:rsid w:val="008C001F"/>
    <w:rsid w:val="008C1582"/>
    <w:rsid w:val="008C732F"/>
    <w:rsid w:val="008C7E16"/>
    <w:rsid w:val="008D0BAD"/>
    <w:rsid w:val="008D4009"/>
    <w:rsid w:val="008D495E"/>
    <w:rsid w:val="008D6139"/>
    <w:rsid w:val="008D659E"/>
    <w:rsid w:val="008E194A"/>
    <w:rsid w:val="008E4160"/>
    <w:rsid w:val="008E7583"/>
    <w:rsid w:val="008E7734"/>
    <w:rsid w:val="008F0916"/>
    <w:rsid w:val="008F0D65"/>
    <w:rsid w:val="008F48A4"/>
    <w:rsid w:val="008F5569"/>
    <w:rsid w:val="008F5EAB"/>
    <w:rsid w:val="008F77B0"/>
    <w:rsid w:val="00901D4D"/>
    <w:rsid w:val="009022A3"/>
    <w:rsid w:val="009023CF"/>
    <w:rsid w:val="009048E5"/>
    <w:rsid w:val="00907D49"/>
    <w:rsid w:val="00907FB2"/>
    <w:rsid w:val="0091063B"/>
    <w:rsid w:val="0091109D"/>
    <w:rsid w:val="00911B84"/>
    <w:rsid w:val="00912E61"/>
    <w:rsid w:val="00920F73"/>
    <w:rsid w:val="0092152A"/>
    <w:rsid w:val="00923D39"/>
    <w:rsid w:val="009241F9"/>
    <w:rsid w:val="009312B5"/>
    <w:rsid w:val="00931A87"/>
    <w:rsid w:val="00931FD6"/>
    <w:rsid w:val="00933928"/>
    <w:rsid w:val="009355D6"/>
    <w:rsid w:val="009357D6"/>
    <w:rsid w:val="00944551"/>
    <w:rsid w:val="00944DEC"/>
    <w:rsid w:val="0095022F"/>
    <w:rsid w:val="009521A2"/>
    <w:rsid w:val="00952F9C"/>
    <w:rsid w:val="009568DD"/>
    <w:rsid w:val="009577C8"/>
    <w:rsid w:val="00960C46"/>
    <w:rsid w:val="0096103B"/>
    <w:rsid w:val="00964291"/>
    <w:rsid w:val="00966EB0"/>
    <w:rsid w:val="009674B8"/>
    <w:rsid w:val="009718AA"/>
    <w:rsid w:val="00974629"/>
    <w:rsid w:val="0097701B"/>
    <w:rsid w:val="00977236"/>
    <w:rsid w:val="009856FB"/>
    <w:rsid w:val="00986872"/>
    <w:rsid w:val="00986D5D"/>
    <w:rsid w:val="00990796"/>
    <w:rsid w:val="0099485D"/>
    <w:rsid w:val="009956E6"/>
    <w:rsid w:val="00995EA2"/>
    <w:rsid w:val="0099627B"/>
    <w:rsid w:val="009975FC"/>
    <w:rsid w:val="009A0741"/>
    <w:rsid w:val="009A1870"/>
    <w:rsid w:val="009A18D3"/>
    <w:rsid w:val="009A1C00"/>
    <w:rsid w:val="009A4718"/>
    <w:rsid w:val="009A566B"/>
    <w:rsid w:val="009A6FA3"/>
    <w:rsid w:val="009B02B2"/>
    <w:rsid w:val="009B09BE"/>
    <w:rsid w:val="009B0FF9"/>
    <w:rsid w:val="009B13BF"/>
    <w:rsid w:val="009B22AB"/>
    <w:rsid w:val="009B3E4C"/>
    <w:rsid w:val="009B7ADF"/>
    <w:rsid w:val="009C0060"/>
    <w:rsid w:val="009C0DA0"/>
    <w:rsid w:val="009C1963"/>
    <w:rsid w:val="009C2993"/>
    <w:rsid w:val="009C2B4D"/>
    <w:rsid w:val="009C60D7"/>
    <w:rsid w:val="009D01A2"/>
    <w:rsid w:val="009D1C80"/>
    <w:rsid w:val="009D4BA4"/>
    <w:rsid w:val="009D57C6"/>
    <w:rsid w:val="009E04A7"/>
    <w:rsid w:val="009E2A5C"/>
    <w:rsid w:val="009E3912"/>
    <w:rsid w:val="009E3ED0"/>
    <w:rsid w:val="009E5691"/>
    <w:rsid w:val="009E7524"/>
    <w:rsid w:val="009F09BB"/>
    <w:rsid w:val="009F1730"/>
    <w:rsid w:val="00A00CCA"/>
    <w:rsid w:val="00A03C12"/>
    <w:rsid w:val="00A0540C"/>
    <w:rsid w:val="00A05CB4"/>
    <w:rsid w:val="00A0698C"/>
    <w:rsid w:val="00A07CB9"/>
    <w:rsid w:val="00A11EF4"/>
    <w:rsid w:val="00A2058B"/>
    <w:rsid w:val="00A225CC"/>
    <w:rsid w:val="00A24D76"/>
    <w:rsid w:val="00A25045"/>
    <w:rsid w:val="00A3409E"/>
    <w:rsid w:val="00A35F21"/>
    <w:rsid w:val="00A36A62"/>
    <w:rsid w:val="00A40B90"/>
    <w:rsid w:val="00A43078"/>
    <w:rsid w:val="00A45706"/>
    <w:rsid w:val="00A45D50"/>
    <w:rsid w:val="00A46203"/>
    <w:rsid w:val="00A47C12"/>
    <w:rsid w:val="00A50E25"/>
    <w:rsid w:val="00A52E92"/>
    <w:rsid w:val="00A5403A"/>
    <w:rsid w:val="00A55DCC"/>
    <w:rsid w:val="00A57C75"/>
    <w:rsid w:val="00A6359D"/>
    <w:rsid w:val="00A63C3D"/>
    <w:rsid w:val="00A70209"/>
    <w:rsid w:val="00A70E00"/>
    <w:rsid w:val="00A74169"/>
    <w:rsid w:val="00A77672"/>
    <w:rsid w:val="00A87025"/>
    <w:rsid w:val="00A87C73"/>
    <w:rsid w:val="00A9131C"/>
    <w:rsid w:val="00A91602"/>
    <w:rsid w:val="00A92CD1"/>
    <w:rsid w:val="00A97049"/>
    <w:rsid w:val="00A97389"/>
    <w:rsid w:val="00A97790"/>
    <w:rsid w:val="00AA05BF"/>
    <w:rsid w:val="00AA46B6"/>
    <w:rsid w:val="00AA5710"/>
    <w:rsid w:val="00AA6B0B"/>
    <w:rsid w:val="00AB422A"/>
    <w:rsid w:val="00AC47E9"/>
    <w:rsid w:val="00AC5293"/>
    <w:rsid w:val="00AC6057"/>
    <w:rsid w:val="00AD24E3"/>
    <w:rsid w:val="00AD28E0"/>
    <w:rsid w:val="00AD42B5"/>
    <w:rsid w:val="00AD7191"/>
    <w:rsid w:val="00AD7B09"/>
    <w:rsid w:val="00AE0B48"/>
    <w:rsid w:val="00AE3984"/>
    <w:rsid w:val="00AE3B24"/>
    <w:rsid w:val="00AE5AC9"/>
    <w:rsid w:val="00AF0216"/>
    <w:rsid w:val="00AF1B30"/>
    <w:rsid w:val="00AF3190"/>
    <w:rsid w:val="00AF3797"/>
    <w:rsid w:val="00AF3895"/>
    <w:rsid w:val="00AF4E12"/>
    <w:rsid w:val="00AF67F5"/>
    <w:rsid w:val="00B010B7"/>
    <w:rsid w:val="00B07B54"/>
    <w:rsid w:val="00B10DDB"/>
    <w:rsid w:val="00B11DBF"/>
    <w:rsid w:val="00B12B74"/>
    <w:rsid w:val="00B1746A"/>
    <w:rsid w:val="00B17E02"/>
    <w:rsid w:val="00B21C6E"/>
    <w:rsid w:val="00B23D6F"/>
    <w:rsid w:val="00B24B0F"/>
    <w:rsid w:val="00B26E46"/>
    <w:rsid w:val="00B312F6"/>
    <w:rsid w:val="00B32464"/>
    <w:rsid w:val="00B32FC7"/>
    <w:rsid w:val="00B33E70"/>
    <w:rsid w:val="00B37AF7"/>
    <w:rsid w:val="00B37B13"/>
    <w:rsid w:val="00B44294"/>
    <w:rsid w:val="00B45237"/>
    <w:rsid w:val="00B4563D"/>
    <w:rsid w:val="00B45778"/>
    <w:rsid w:val="00B475D4"/>
    <w:rsid w:val="00B54071"/>
    <w:rsid w:val="00B54DB1"/>
    <w:rsid w:val="00B730BE"/>
    <w:rsid w:val="00B759B6"/>
    <w:rsid w:val="00B763D5"/>
    <w:rsid w:val="00B7715D"/>
    <w:rsid w:val="00B8166A"/>
    <w:rsid w:val="00B82FF9"/>
    <w:rsid w:val="00B860A4"/>
    <w:rsid w:val="00B9102A"/>
    <w:rsid w:val="00B91801"/>
    <w:rsid w:val="00B92A83"/>
    <w:rsid w:val="00B936E3"/>
    <w:rsid w:val="00B95BB4"/>
    <w:rsid w:val="00BA1ADB"/>
    <w:rsid w:val="00BA7694"/>
    <w:rsid w:val="00BB2724"/>
    <w:rsid w:val="00BB27F3"/>
    <w:rsid w:val="00BB28F8"/>
    <w:rsid w:val="00BB3D01"/>
    <w:rsid w:val="00BB70A4"/>
    <w:rsid w:val="00BB7ECA"/>
    <w:rsid w:val="00BC0237"/>
    <w:rsid w:val="00BC040B"/>
    <w:rsid w:val="00BC09B1"/>
    <w:rsid w:val="00BC0EB4"/>
    <w:rsid w:val="00BC4EB0"/>
    <w:rsid w:val="00BC6A3F"/>
    <w:rsid w:val="00BC7A71"/>
    <w:rsid w:val="00BD428B"/>
    <w:rsid w:val="00BD43FC"/>
    <w:rsid w:val="00BE1674"/>
    <w:rsid w:val="00BE18F9"/>
    <w:rsid w:val="00BE2196"/>
    <w:rsid w:val="00BE242F"/>
    <w:rsid w:val="00BE5569"/>
    <w:rsid w:val="00BF2CC8"/>
    <w:rsid w:val="00BF3A2C"/>
    <w:rsid w:val="00BF3B1F"/>
    <w:rsid w:val="00BF6520"/>
    <w:rsid w:val="00BF6857"/>
    <w:rsid w:val="00BF77F4"/>
    <w:rsid w:val="00C011AE"/>
    <w:rsid w:val="00C108F3"/>
    <w:rsid w:val="00C16E4E"/>
    <w:rsid w:val="00C21A52"/>
    <w:rsid w:val="00C21F08"/>
    <w:rsid w:val="00C227BF"/>
    <w:rsid w:val="00C30A51"/>
    <w:rsid w:val="00C325A2"/>
    <w:rsid w:val="00C3311F"/>
    <w:rsid w:val="00C339CA"/>
    <w:rsid w:val="00C4032F"/>
    <w:rsid w:val="00C44A4B"/>
    <w:rsid w:val="00C4795A"/>
    <w:rsid w:val="00C5158C"/>
    <w:rsid w:val="00C53070"/>
    <w:rsid w:val="00C55169"/>
    <w:rsid w:val="00C55579"/>
    <w:rsid w:val="00C63737"/>
    <w:rsid w:val="00C64ED0"/>
    <w:rsid w:val="00C67364"/>
    <w:rsid w:val="00C7223B"/>
    <w:rsid w:val="00C72D56"/>
    <w:rsid w:val="00C74998"/>
    <w:rsid w:val="00C76737"/>
    <w:rsid w:val="00C76D7E"/>
    <w:rsid w:val="00C81B2A"/>
    <w:rsid w:val="00C835E3"/>
    <w:rsid w:val="00C85B12"/>
    <w:rsid w:val="00C90B84"/>
    <w:rsid w:val="00C91509"/>
    <w:rsid w:val="00C94CEC"/>
    <w:rsid w:val="00C96FE3"/>
    <w:rsid w:val="00CA0F22"/>
    <w:rsid w:val="00CA1736"/>
    <w:rsid w:val="00CA26B4"/>
    <w:rsid w:val="00CA2A56"/>
    <w:rsid w:val="00CA5160"/>
    <w:rsid w:val="00CB2C84"/>
    <w:rsid w:val="00CB41ED"/>
    <w:rsid w:val="00CB71BF"/>
    <w:rsid w:val="00CC16B2"/>
    <w:rsid w:val="00CC270D"/>
    <w:rsid w:val="00CC4AFD"/>
    <w:rsid w:val="00CC76B5"/>
    <w:rsid w:val="00CD03CC"/>
    <w:rsid w:val="00CD238F"/>
    <w:rsid w:val="00CD2C56"/>
    <w:rsid w:val="00CD450F"/>
    <w:rsid w:val="00CD5963"/>
    <w:rsid w:val="00CE2266"/>
    <w:rsid w:val="00CE22C0"/>
    <w:rsid w:val="00CE36E7"/>
    <w:rsid w:val="00CE4637"/>
    <w:rsid w:val="00CE4F2C"/>
    <w:rsid w:val="00CE5689"/>
    <w:rsid w:val="00CF0017"/>
    <w:rsid w:val="00CF0816"/>
    <w:rsid w:val="00CF0AAE"/>
    <w:rsid w:val="00CF0CD7"/>
    <w:rsid w:val="00CF13AF"/>
    <w:rsid w:val="00CF29AC"/>
    <w:rsid w:val="00CF3377"/>
    <w:rsid w:val="00CF44E6"/>
    <w:rsid w:val="00CF4A72"/>
    <w:rsid w:val="00CF4E13"/>
    <w:rsid w:val="00CF755E"/>
    <w:rsid w:val="00D0173A"/>
    <w:rsid w:val="00D03E50"/>
    <w:rsid w:val="00D04E27"/>
    <w:rsid w:val="00D04E92"/>
    <w:rsid w:val="00D053A3"/>
    <w:rsid w:val="00D1127A"/>
    <w:rsid w:val="00D113F1"/>
    <w:rsid w:val="00D11F05"/>
    <w:rsid w:val="00D13B01"/>
    <w:rsid w:val="00D1433A"/>
    <w:rsid w:val="00D146FE"/>
    <w:rsid w:val="00D158D3"/>
    <w:rsid w:val="00D16558"/>
    <w:rsid w:val="00D165AA"/>
    <w:rsid w:val="00D2063F"/>
    <w:rsid w:val="00D20963"/>
    <w:rsid w:val="00D21F2C"/>
    <w:rsid w:val="00D2448B"/>
    <w:rsid w:val="00D26CC6"/>
    <w:rsid w:val="00D27247"/>
    <w:rsid w:val="00D31070"/>
    <w:rsid w:val="00D314A1"/>
    <w:rsid w:val="00D325E0"/>
    <w:rsid w:val="00D346E6"/>
    <w:rsid w:val="00D4180C"/>
    <w:rsid w:val="00D41CD1"/>
    <w:rsid w:val="00D42EC6"/>
    <w:rsid w:val="00D437F9"/>
    <w:rsid w:val="00D44609"/>
    <w:rsid w:val="00D44906"/>
    <w:rsid w:val="00D452D9"/>
    <w:rsid w:val="00D46519"/>
    <w:rsid w:val="00D53958"/>
    <w:rsid w:val="00D551D1"/>
    <w:rsid w:val="00D55973"/>
    <w:rsid w:val="00D5635B"/>
    <w:rsid w:val="00D57FF6"/>
    <w:rsid w:val="00D6137C"/>
    <w:rsid w:val="00D61C4D"/>
    <w:rsid w:val="00D62FF4"/>
    <w:rsid w:val="00D63C8B"/>
    <w:rsid w:val="00D72516"/>
    <w:rsid w:val="00D74CF6"/>
    <w:rsid w:val="00D761C2"/>
    <w:rsid w:val="00D76B92"/>
    <w:rsid w:val="00D77F39"/>
    <w:rsid w:val="00D833EF"/>
    <w:rsid w:val="00D83A68"/>
    <w:rsid w:val="00D91353"/>
    <w:rsid w:val="00D922D1"/>
    <w:rsid w:val="00D956BC"/>
    <w:rsid w:val="00D95C1E"/>
    <w:rsid w:val="00D96597"/>
    <w:rsid w:val="00D97214"/>
    <w:rsid w:val="00DA0B72"/>
    <w:rsid w:val="00DA3142"/>
    <w:rsid w:val="00DA3E36"/>
    <w:rsid w:val="00DA4CAA"/>
    <w:rsid w:val="00DA5672"/>
    <w:rsid w:val="00DA6234"/>
    <w:rsid w:val="00DA749D"/>
    <w:rsid w:val="00DB031B"/>
    <w:rsid w:val="00DB1A48"/>
    <w:rsid w:val="00DB29A4"/>
    <w:rsid w:val="00DB4089"/>
    <w:rsid w:val="00DC07B7"/>
    <w:rsid w:val="00DC79B1"/>
    <w:rsid w:val="00DD0016"/>
    <w:rsid w:val="00DD0275"/>
    <w:rsid w:val="00DD10E6"/>
    <w:rsid w:val="00DD1345"/>
    <w:rsid w:val="00DD2F99"/>
    <w:rsid w:val="00DD5993"/>
    <w:rsid w:val="00DE0496"/>
    <w:rsid w:val="00DE49D8"/>
    <w:rsid w:val="00DE4D34"/>
    <w:rsid w:val="00DE640A"/>
    <w:rsid w:val="00DE6A0D"/>
    <w:rsid w:val="00DF1D6D"/>
    <w:rsid w:val="00DF6853"/>
    <w:rsid w:val="00E00A56"/>
    <w:rsid w:val="00E0162F"/>
    <w:rsid w:val="00E0230E"/>
    <w:rsid w:val="00E03B47"/>
    <w:rsid w:val="00E05C69"/>
    <w:rsid w:val="00E10C4E"/>
    <w:rsid w:val="00E162C4"/>
    <w:rsid w:val="00E20A16"/>
    <w:rsid w:val="00E21FA2"/>
    <w:rsid w:val="00E22B6F"/>
    <w:rsid w:val="00E2523F"/>
    <w:rsid w:val="00E25AE2"/>
    <w:rsid w:val="00E25E42"/>
    <w:rsid w:val="00E26452"/>
    <w:rsid w:val="00E26CFE"/>
    <w:rsid w:val="00E30C79"/>
    <w:rsid w:val="00E30D64"/>
    <w:rsid w:val="00E33B2A"/>
    <w:rsid w:val="00E36797"/>
    <w:rsid w:val="00E40C04"/>
    <w:rsid w:val="00E4180D"/>
    <w:rsid w:val="00E41FD9"/>
    <w:rsid w:val="00E429B8"/>
    <w:rsid w:val="00E5155C"/>
    <w:rsid w:val="00E5539A"/>
    <w:rsid w:val="00E55833"/>
    <w:rsid w:val="00E70ED5"/>
    <w:rsid w:val="00E71E9F"/>
    <w:rsid w:val="00E775FF"/>
    <w:rsid w:val="00E8062D"/>
    <w:rsid w:val="00E81EEE"/>
    <w:rsid w:val="00E85FD4"/>
    <w:rsid w:val="00E86D61"/>
    <w:rsid w:val="00E86E32"/>
    <w:rsid w:val="00E9050B"/>
    <w:rsid w:val="00E93828"/>
    <w:rsid w:val="00E93BFE"/>
    <w:rsid w:val="00E97BA5"/>
    <w:rsid w:val="00E97F95"/>
    <w:rsid w:val="00EA21D4"/>
    <w:rsid w:val="00EA280A"/>
    <w:rsid w:val="00EA32FB"/>
    <w:rsid w:val="00EA3B9B"/>
    <w:rsid w:val="00EA6D21"/>
    <w:rsid w:val="00EB1BEF"/>
    <w:rsid w:val="00EB1DAA"/>
    <w:rsid w:val="00EB4309"/>
    <w:rsid w:val="00EB48DE"/>
    <w:rsid w:val="00EB569A"/>
    <w:rsid w:val="00EB6A34"/>
    <w:rsid w:val="00EC408D"/>
    <w:rsid w:val="00EC4A4B"/>
    <w:rsid w:val="00EC4C5C"/>
    <w:rsid w:val="00EC51B0"/>
    <w:rsid w:val="00EC63AB"/>
    <w:rsid w:val="00ED1BF9"/>
    <w:rsid w:val="00ED1DE9"/>
    <w:rsid w:val="00ED2551"/>
    <w:rsid w:val="00ED4A1A"/>
    <w:rsid w:val="00ED4C0B"/>
    <w:rsid w:val="00ED59BF"/>
    <w:rsid w:val="00ED7B00"/>
    <w:rsid w:val="00EE0F0E"/>
    <w:rsid w:val="00EE2106"/>
    <w:rsid w:val="00EE6FB0"/>
    <w:rsid w:val="00EF291B"/>
    <w:rsid w:val="00EF2BA7"/>
    <w:rsid w:val="00EF2D99"/>
    <w:rsid w:val="00EF40BC"/>
    <w:rsid w:val="00EF47E7"/>
    <w:rsid w:val="00EF539F"/>
    <w:rsid w:val="00F002ED"/>
    <w:rsid w:val="00F02CA6"/>
    <w:rsid w:val="00F03275"/>
    <w:rsid w:val="00F0423F"/>
    <w:rsid w:val="00F042E6"/>
    <w:rsid w:val="00F0542F"/>
    <w:rsid w:val="00F10F82"/>
    <w:rsid w:val="00F15261"/>
    <w:rsid w:val="00F16DB5"/>
    <w:rsid w:val="00F25DF3"/>
    <w:rsid w:val="00F306DA"/>
    <w:rsid w:val="00F327FF"/>
    <w:rsid w:val="00F344DE"/>
    <w:rsid w:val="00F358DD"/>
    <w:rsid w:val="00F37C77"/>
    <w:rsid w:val="00F37FD5"/>
    <w:rsid w:val="00F46A39"/>
    <w:rsid w:val="00F46CEF"/>
    <w:rsid w:val="00F46DB1"/>
    <w:rsid w:val="00F47C89"/>
    <w:rsid w:val="00F50D90"/>
    <w:rsid w:val="00F51740"/>
    <w:rsid w:val="00F51BC9"/>
    <w:rsid w:val="00F54A5C"/>
    <w:rsid w:val="00F54D5C"/>
    <w:rsid w:val="00F62D34"/>
    <w:rsid w:val="00F63B26"/>
    <w:rsid w:val="00F64B09"/>
    <w:rsid w:val="00F67FB4"/>
    <w:rsid w:val="00F70235"/>
    <w:rsid w:val="00F740CF"/>
    <w:rsid w:val="00F8180F"/>
    <w:rsid w:val="00F838DD"/>
    <w:rsid w:val="00F85523"/>
    <w:rsid w:val="00F86872"/>
    <w:rsid w:val="00F86BEE"/>
    <w:rsid w:val="00F87BC5"/>
    <w:rsid w:val="00F90D57"/>
    <w:rsid w:val="00F93107"/>
    <w:rsid w:val="00F95380"/>
    <w:rsid w:val="00F96406"/>
    <w:rsid w:val="00F97B76"/>
    <w:rsid w:val="00F97E2C"/>
    <w:rsid w:val="00FA1F51"/>
    <w:rsid w:val="00FA31D3"/>
    <w:rsid w:val="00FA4D04"/>
    <w:rsid w:val="00FA5E1F"/>
    <w:rsid w:val="00FA64CE"/>
    <w:rsid w:val="00FB4B82"/>
    <w:rsid w:val="00FC0B28"/>
    <w:rsid w:val="00FC2C50"/>
    <w:rsid w:val="00FC314B"/>
    <w:rsid w:val="00FC374A"/>
    <w:rsid w:val="00FC4911"/>
    <w:rsid w:val="00FC56FE"/>
    <w:rsid w:val="00FC7BD4"/>
    <w:rsid w:val="00FD1A81"/>
    <w:rsid w:val="00FD2C4E"/>
    <w:rsid w:val="00FD341E"/>
    <w:rsid w:val="00FD3875"/>
    <w:rsid w:val="00FD3A54"/>
    <w:rsid w:val="00FD51F1"/>
    <w:rsid w:val="00FD7BA0"/>
    <w:rsid w:val="00FE088C"/>
    <w:rsid w:val="00FE1129"/>
    <w:rsid w:val="00FE4EF6"/>
    <w:rsid w:val="00FE7DCA"/>
    <w:rsid w:val="00FF0C21"/>
    <w:rsid w:val="00FF11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28325C-D6DE-4903-89B1-0E73F77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41"/>
    <w:pPr>
      <w:spacing w:after="200" w:line="276" w:lineRule="auto"/>
    </w:pPr>
    <w:rPr>
      <w:sz w:val="22"/>
      <w:szCs w:val="22"/>
    </w:rPr>
  </w:style>
  <w:style w:type="paragraph" w:styleId="Heading1">
    <w:name w:val="heading 1"/>
    <w:basedOn w:val="Normal"/>
    <w:link w:val="Heading1Char"/>
    <w:uiPriority w:val="99"/>
    <w:qFormat/>
    <w:locked/>
    <w:rsid w:val="00545110"/>
    <w:pPr>
      <w:spacing w:before="100" w:beforeAutospacing="1" w:after="100" w:afterAutospacing="1" w:line="240" w:lineRule="auto"/>
      <w:outlineLvl w:val="0"/>
    </w:pPr>
    <w:rPr>
      <w:rFonts w:cs="Times New Roman"/>
      <w:b/>
      <w:bCs/>
      <w:kern w:val="36"/>
      <w:sz w:val="48"/>
      <w:szCs w:val="48"/>
    </w:rPr>
  </w:style>
  <w:style w:type="paragraph" w:styleId="Heading2">
    <w:name w:val="heading 2"/>
    <w:basedOn w:val="Normal"/>
    <w:next w:val="Normal"/>
    <w:link w:val="Heading2Char"/>
    <w:uiPriority w:val="99"/>
    <w:qFormat/>
    <w:locked/>
    <w:rsid w:val="00C91509"/>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3A2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C91509"/>
    <w:rPr>
      <w:rFonts w:ascii="Cambria" w:hAnsi="Cambria" w:cs="Times New Roman"/>
      <w:b/>
      <w:bCs/>
      <w:color w:val="4F81BD"/>
      <w:sz w:val="26"/>
      <w:szCs w:val="26"/>
    </w:rPr>
  </w:style>
  <w:style w:type="paragraph" w:styleId="FootnoteText">
    <w:name w:val="footnote text"/>
    <w:basedOn w:val="Normal"/>
    <w:link w:val="FootnoteTextChar"/>
    <w:uiPriority w:val="99"/>
    <w:semiHidden/>
    <w:rsid w:val="00A9131C"/>
    <w:rPr>
      <w:sz w:val="20"/>
      <w:szCs w:val="20"/>
    </w:rPr>
  </w:style>
  <w:style w:type="character" w:customStyle="1" w:styleId="FootnoteTextChar">
    <w:name w:val="Footnote Text Char"/>
    <w:basedOn w:val="DefaultParagraphFont"/>
    <w:link w:val="FootnoteText"/>
    <w:uiPriority w:val="99"/>
    <w:semiHidden/>
    <w:locked/>
    <w:rsid w:val="00503F7D"/>
    <w:rPr>
      <w:rFonts w:cs="Times New Roman"/>
      <w:sz w:val="20"/>
      <w:szCs w:val="20"/>
    </w:rPr>
  </w:style>
  <w:style w:type="character" w:styleId="FootnoteReference">
    <w:name w:val="footnote reference"/>
    <w:basedOn w:val="DefaultParagraphFont"/>
    <w:uiPriority w:val="99"/>
    <w:semiHidden/>
    <w:rsid w:val="00A9131C"/>
    <w:rPr>
      <w:rFonts w:cs="Times New Roman"/>
      <w:vertAlign w:val="superscript"/>
    </w:rPr>
  </w:style>
  <w:style w:type="paragraph" w:styleId="ListParagraph">
    <w:name w:val="List Paragraph"/>
    <w:basedOn w:val="Normal"/>
    <w:uiPriority w:val="99"/>
    <w:qFormat/>
    <w:rsid w:val="00D158D3"/>
    <w:pPr>
      <w:ind w:left="720"/>
    </w:pPr>
  </w:style>
  <w:style w:type="paragraph" w:styleId="Header">
    <w:name w:val="header"/>
    <w:basedOn w:val="Normal"/>
    <w:link w:val="HeaderChar"/>
    <w:uiPriority w:val="99"/>
    <w:rsid w:val="00C63737"/>
    <w:pPr>
      <w:tabs>
        <w:tab w:val="center" w:pos="4320"/>
        <w:tab w:val="right" w:pos="8640"/>
      </w:tabs>
    </w:pPr>
  </w:style>
  <w:style w:type="character" w:customStyle="1" w:styleId="HeaderChar">
    <w:name w:val="Header Char"/>
    <w:basedOn w:val="DefaultParagraphFont"/>
    <w:link w:val="Header"/>
    <w:uiPriority w:val="99"/>
    <w:semiHidden/>
    <w:locked/>
    <w:rsid w:val="00503F7D"/>
    <w:rPr>
      <w:rFonts w:cs="Times New Roman"/>
    </w:rPr>
  </w:style>
  <w:style w:type="paragraph" w:styleId="Footer">
    <w:name w:val="footer"/>
    <w:basedOn w:val="Normal"/>
    <w:link w:val="FooterChar"/>
    <w:uiPriority w:val="99"/>
    <w:rsid w:val="00C63737"/>
    <w:pPr>
      <w:tabs>
        <w:tab w:val="center" w:pos="4320"/>
        <w:tab w:val="right" w:pos="8640"/>
      </w:tabs>
    </w:pPr>
  </w:style>
  <w:style w:type="character" w:customStyle="1" w:styleId="FooterChar">
    <w:name w:val="Footer Char"/>
    <w:basedOn w:val="DefaultParagraphFont"/>
    <w:link w:val="Footer"/>
    <w:uiPriority w:val="99"/>
    <w:locked/>
    <w:rsid w:val="00503F7D"/>
    <w:rPr>
      <w:rFonts w:cs="Times New Roman"/>
    </w:rPr>
  </w:style>
  <w:style w:type="character" w:styleId="Hyperlink">
    <w:name w:val="Hyperlink"/>
    <w:basedOn w:val="DefaultParagraphFont"/>
    <w:uiPriority w:val="99"/>
    <w:rsid w:val="00C63737"/>
    <w:rPr>
      <w:rFonts w:cs="Times New Roman"/>
      <w:color w:val="0000FF"/>
      <w:u w:val="single"/>
    </w:rPr>
  </w:style>
  <w:style w:type="character" w:styleId="PageNumber">
    <w:name w:val="page number"/>
    <w:basedOn w:val="DefaultParagraphFont"/>
    <w:uiPriority w:val="99"/>
    <w:rsid w:val="00C63737"/>
    <w:rPr>
      <w:rFonts w:cs="Times New Roman"/>
    </w:rPr>
  </w:style>
  <w:style w:type="paragraph" w:customStyle="1" w:styleId="Footnote">
    <w:name w:val="Footnote"/>
    <w:basedOn w:val="Normal"/>
    <w:uiPriority w:val="99"/>
    <w:rsid w:val="00546B0F"/>
    <w:pPr>
      <w:suppressLineNumbers/>
      <w:autoSpaceDE w:val="0"/>
      <w:autoSpaceDN w:val="0"/>
      <w:adjustRightInd w:val="0"/>
      <w:spacing w:after="0" w:line="240" w:lineRule="auto"/>
      <w:ind w:left="339" w:hanging="339"/>
    </w:pPr>
    <w:rPr>
      <w:rFonts w:cs="Times New Roman"/>
      <w:sz w:val="20"/>
      <w:szCs w:val="20"/>
      <w:lang w:bidi="ar-SA"/>
    </w:rPr>
  </w:style>
  <w:style w:type="character" w:customStyle="1" w:styleId="apple-converted-space">
    <w:name w:val="apple-converted-space"/>
    <w:basedOn w:val="DefaultParagraphFont"/>
    <w:uiPriority w:val="99"/>
    <w:rsid w:val="00545110"/>
    <w:rPr>
      <w:rFonts w:cs="Times New Roman"/>
    </w:rPr>
  </w:style>
  <w:style w:type="paragraph" w:styleId="BalloonText">
    <w:name w:val="Balloon Text"/>
    <w:basedOn w:val="Normal"/>
    <w:link w:val="BalloonTextChar"/>
    <w:uiPriority w:val="99"/>
    <w:semiHidden/>
    <w:rsid w:val="002916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080"/>
    <w:rPr>
      <w:rFonts w:ascii="Times New Roman" w:hAnsi="Times New Roman" w:cs="Times New Roman"/>
      <w:sz w:val="2"/>
    </w:rPr>
  </w:style>
  <w:style w:type="character" w:styleId="CommentReference">
    <w:name w:val="annotation reference"/>
    <w:basedOn w:val="DefaultParagraphFont"/>
    <w:uiPriority w:val="99"/>
    <w:semiHidden/>
    <w:rsid w:val="003367FB"/>
    <w:rPr>
      <w:rFonts w:cs="Times New Roman"/>
      <w:sz w:val="16"/>
      <w:szCs w:val="16"/>
    </w:rPr>
  </w:style>
  <w:style w:type="paragraph" w:styleId="CommentText">
    <w:name w:val="annotation text"/>
    <w:basedOn w:val="Normal"/>
    <w:link w:val="CommentTextChar"/>
    <w:uiPriority w:val="99"/>
    <w:semiHidden/>
    <w:rsid w:val="003367FB"/>
    <w:rPr>
      <w:sz w:val="20"/>
      <w:szCs w:val="20"/>
    </w:rPr>
  </w:style>
  <w:style w:type="character" w:customStyle="1" w:styleId="CommentTextChar">
    <w:name w:val="Comment Text Char"/>
    <w:basedOn w:val="DefaultParagraphFont"/>
    <w:link w:val="CommentText"/>
    <w:uiPriority w:val="99"/>
    <w:semiHidden/>
    <w:locked/>
    <w:rsid w:val="00082080"/>
    <w:rPr>
      <w:rFonts w:cs="Times New Roman"/>
      <w:sz w:val="20"/>
      <w:szCs w:val="20"/>
    </w:rPr>
  </w:style>
  <w:style w:type="paragraph" w:styleId="CommentSubject">
    <w:name w:val="annotation subject"/>
    <w:basedOn w:val="CommentText"/>
    <w:next w:val="CommentText"/>
    <w:link w:val="CommentSubjectChar"/>
    <w:uiPriority w:val="99"/>
    <w:semiHidden/>
    <w:rsid w:val="003367FB"/>
    <w:rPr>
      <w:b/>
      <w:bCs/>
    </w:rPr>
  </w:style>
  <w:style w:type="character" w:customStyle="1" w:styleId="CommentSubjectChar">
    <w:name w:val="Comment Subject Char"/>
    <w:basedOn w:val="CommentTextChar"/>
    <w:link w:val="CommentSubject"/>
    <w:uiPriority w:val="99"/>
    <w:semiHidden/>
    <w:locked/>
    <w:rsid w:val="00082080"/>
    <w:rPr>
      <w:rFonts w:cs="Times New Roman"/>
      <w:b/>
      <w:bCs/>
      <w:sz w:val="20"/>
      <w:szCs w:val="20"/>
    </w:rPr>
  </w:style>
  <w:style w:type="character" w:customStyle="1" w:styleId="fn">
    <w:name w:val="fn"/>
    <w:basedOn w:val="DefaultParagraphFont"/>
    <w:uiPriority w:val="99"/>
    <w:rsid w:val="008212AC"/>
    <w:rPr>
      <w:rFonts w:cs="Times New Roman"/>
    </w:rPr>
  </w:style>
  <w:style w:type="character" w:customStyle="1" w:styleId="Subtitle1">
    <w:name w:val="Subtitle1"/>
    <w:basedOn w:val="DefaultParagraphFont"/>
    <w:uiPriority w:val="99"/>
    <w:rsid w:val="008212AC"/>
    <w:rPr>
      <w:rFonts w:cs="Times New Roman"/>
    </w:rPr>
  </w:style>
  <w:style w:type="character" w:customStyle="1" w:styleId="num-ratings">
    <w:name w:val="num-ratings"/>
    <w:basedOn w:val="DefaultParagraphFont"/>
    <w:uiPriority w:val="99"/>
    <w:rsid w:val="008212AC"/>
    <w:rPr>
      <w:rFonts w:cs="Times New Roman"/>
    </w:rPr>
  </w:style>
  <w:style w:type="character" w:customStyle="1" w:styleId="count">
    <w:name w:val="count"/>
    <w:basedOn w:val="DefaultParagraphFont"/>
    <w:uiPriority w:val="99"/>
    <w:rsid w:val="008212AC"/>
    <w:rPr>
      <w:rFonts w:cs="Times New Roman"/>
    </w:rPr>
  </w:style>
  <w:style w:type="paragraph" w:styleId="NormalWeb">
    <w:name w:val="Normal (Web)"/>
    <w:basedOn w:val="Normal"/>
    <w:uiPriority w:val="99"/>
    <w:rsid w:val="0001581E"/>
    <w:pPr>
      <w:spacing w:before="100" w:beforeAutospacing="1" w:after="100" w:afterAutospacing="1" w:line="240" w:lineRule="auto"/>
    </w:pPr>
    <w:rPr>
      <w:rFonts w:ascii="Times" w:hAnsi="Times" w:cs="Times New Roman"/>
      <w:sz w:val="20"/>
      <w:szCs w:val="20"/>
      <w:lang w:bidi="ar-SA"/>
    </w:rPr>
  </w:style>
  <w:style w:type="character" w:customStyle="1" w:styleId="a-size-large">
    <w:name w:val="a-size-large"/>
    <w:uiPriority w:val="99"/>
    <w:rsid w:val="006759BD"/>
  </w:style>
  <w:style w:type="character" w:customStyle="1" w:styleId="a-size-medium">
    <w:name w:val="a-size-medium"/>
    <w:uiPriority w:val="99"/>
    <w:rsid w:val="006759BD"/>
  </w:style>
  <w:style w:type="character" w:customStyle="1" w:styleId="author">
    <w:name w:val="author"/>
    <w:uiPriority w:val="99"/>
    <w:rsid w:val="006759BD"/>
  </w:style>
  <w:style w:type="character" w:customStyle="1" w:styleId="a-color-secondary">
    <w:name w:val="a-color-secondary"/>
    <w:uiPriority w:val="99"/>
    <w:rsid w:val="006759BD"/>
  </w:style>
  <w:style w:type="paragraph" w:customStyle="1" w:styleId="articlecategory">
    <w:name w:val="articlecategory"/>
    <w:basedOn w:val="Normal"/>
    <w:uiPriority w:val="99"/>
    <w:semiHidden/>
    <w:rsid w:val="00C91509"/>
    <w:pPr>
      <w:spacing w:before="100" w:beforeAutospacing="1" w:after="100" w:afterAutospacing="1" w:line="240" w:lineRule="auto"/>
    </w:pPr>
    <w:rPr>
      <w:rFonts w:cs="Times New Roman"/>
      <w:sz w:val="24"/>
      <w:szCs w:val="24"/>
    </w:rPr>
  </w:style>
  <w:style w:type="paragraph" w:customStyle="1" w:styleId="articledetails">
    <w:name w:val="articledetails"/>
    <w:basedOn w:val="Normal"/>
    <w:uiPriority w:val="99"/>
    <w:rsid w:val="00C91509"/>
    <w:pPr>
      <w:spacing w:before="100" w:beforeAutospacing="1" w:after="100" w:afterAutospacing="1" w:line="240" w:lineRule="auto"/>
    </w:pPr>
    <w:rPr>
      <w:rFonts w:cs="Times New Roman"/>
      <w:sz w:val="24"/>
      <w:szCs w:val="24"/>
    </w:rPr>
  </w:style>
  <w:style w:type="character" w:customStyle="1" w:styleId="maintitle">
    <w:name w:val="maintitle"/>
    <w:basedOn w:val="DefaultParagraphFont"/>
    <w:uiPriority w:val="99"/>
    <w:rsid w:val="00C91509"/>
    <w:rPr>
      <w:rFonts w:cs="Times New Roman"/>
    </w:rPr>
  </w:style>
  <w:style w:type="character" w:customStyle="1" w:styleId="meta-prep">
    <w:name w:val="meta-prep"/>
    <w:basedOn w:val="DefaultParagraphFont"/>
    <w:uiPriority w:val="99"/>
    <w:rsid w:val="00F344DE"/>
    <w:rPr>
      <w:rFonts w:cs="Times New Roman"/>
    </w:rPr>
  </w:style>
  <w:style w:type="character" w:customStyle="1" w:styleId="entry-date">
    <w:name w:val="entry-date"/>
    <w:basedOn w:val="DefaultParagraphFont"/>
    <w:uiPriority w:val="99"/>
    <w:rsid w:val="00F344DE"/>
    <w:rPr>
      <w:rFonts w:cs="Times New Roman"/>
    </w:rPr>
  </w:style>
  <w:style w:type="character" w:customStyle="1" w:styleId="meta-sep">
    <w:name w:val="meta-sep"/>
    <w:basedOn w:val="DefaultParagraphFont"/>
    <w:uiPriority w:val="99"/>
    <w:rsid w:val="00F344DE"/>
    <w:rPr>
      <w:rFonts w:cs="Times New Roman"/>
    </w:rPr>
  </w:style>
  <w:style w:type="character" w:styleId="FollowedHyperlink">
    <w:name w:val="FollowedHyperlink"/>
    <w:basedOn w:val="DefaultParagraphFont"/>
    <w:uiPriority w:val="99"/>
    <w:semiHidden/>
    <w:rsid w:val="00E30C79"/>
    <w:rPr>
      <w:rFonts w:cs="Times New Roman"/>
      <w:color w:val="800080"/>
      <w:u w:val="single"/>
    </w:rPr>
  </w:style>
  <w:style w:type="character" w:customStyle="1" w:styleId="A6">
    <w:name w:val="A6"/>
    <w:uiPriority w:val="99"/>
    <w:rsid w:val="006F5F10"/>
    <w:rPr>
      <w:i/>
      <w:color w:val="221E1F"/>
      <w:sz w:val="23"/>
    </w:rPr>
  </w:style>
  <w:style w:type="character" w:customStyle="1" w:styleId="slug-pub-date">
    <w:name w:val="slug-pub-date"/>
    <w:basedOn w:val="DefaultParagraphFont"/>
    <w:uiPriority w:val="99"/>
    <w:rsid w:val="00194B3B"/>
    <w:rPr>
      <w:rFonts w:cs="Times New Roman"/>
    </w:rPr>
  </w:style>
  <w:style w:type="character" w:customStyle="1" w:styleId="slug-vol">
    <w:name w:val="slug-vol"/>
    <w:basedOn w:val="DefaultParagraphFont"/>
    <w:uiPriority w:val="99"/>
    <w:rsid w:val="00194B3B"/>
    <w:rPr>
      <w:rFonts w:cs="Times New Roman"/>
    </w:rPr>
  </w:style>
  <w:style w:type="character" w:customStyle="1" w:styleId="slug-issue">
    <w:name w:val="slug-issue"/>
    <w:basedOn w:val="DefaultParagraphFont"/>
    <w:uiPriority w:val="99"/>
    <w:rsid w:val="00194B3B"/>
    <w:rPr>
      <w:rFonts w:cs="Times New Roman"/>
    </w:rPr>
  </w:style>
  <w:style w:type="character" w:customStyle="1" w:styleId="slug-pages">
    <w:name w:val="slug-pages"/>
    <w:basedOn w:val="DefaultParagraphFont"/>
    <w:uiPriority w:val="99"/>
    <w:rsid w:val="00194B3B"/>
    <w:rPr>
      <w:rFonts w:cs="Times New Roman"/>
    </w:rPr>
  </w:style>
  <w:style w:type="character" w:styleId="Emphasis">
    <w:name w:val="Emphasis"/>
    <w:basedOn w:val="DefaultParagraphFont"/>
    <w:uiPriority w:val="99"/>
    <w:qFormat/>
    <w:locked/>
    <w:rsid w:val="0092152A"/>
    <w:rPr>
      <w:rFonts w:cs="Times New Roman"/>
      <w:i/>
      <w:iCs/>
    </w:rPr>
  </w:style>
  <w:style w:type="character" w:customStyle="1" w:styleId="cit">
    <w:name w:val="cit"/>
    <w:basedOn w:val="DefaultParagraphFont"/>
    <w:uiPriority w:val="99"/>
    <w:rsid w:val="0092152A"/>
    <w:rPr>
      <w:rFonts w:cs="Times New Roman"/>
    </w:rPr>
  </w:style>
  <w:style w:type="character" w:customStyle="1" w:styleId="fm-vol-iss-date">
    <w:name w:val="fm-vol-iss-date"/>
    <w:basedOn w:val="DefaultParagraphFont"/>
    <w:uiPriority w:val="99"/>
    <w:rsid w:val="0092152A"/>
    <w:rPr>
      <w:rFonts w:cs="Times New Roman"/>
    </w:rPr>
  </w:style>
  <w:style w:type="character" w:customStyle="1" w:styleId="doi">
    <w:name w:val="doi"/>
    <w:basedOn w:val="DefaultParagraphFont"/>
    <w:uiPriority w:val="99"/>
    <w:rsid w:val="0092152A"/>
    <w:rPr>
      <w:rFonts w:cs="Times New Roman"/>
    </w:rPr>
  </w:style>
  <w:style w:type="character" w:customStyle="1" w:styleId="authorname">
    <w:name w:val="authorname"/>
    <w:basedOn w:val="DefaultParagraphFont"/>
    <w:uiPriority w:val="99"/>
    <w:rsid w:val="00F93107"/>
    <w:rPr>
      <w:rFonts w:cs="Times New Roman"/>
    </w:rPr>
  </w:style>
  <w:style w:type="paragraph" w:customStyle="1" w:styleId="booktitle">
    <w:name w:val="booktitle"/>
    <w:basedOn w:val="Normal"/>
    <w:uiPriority w:val="99"/>
    <w:rsid w:val="00F93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l-info">
    <w:name w:val="vol-info"/>
    <w:basedOn w:val="DefaultParagraphFont"/>
    <w:uiPriority w:val="99"/>
    <w:rsid w:val="00F93107"/>
    <w:rPr>
      <w:rFonts w:cs="Times New Roman"/>
    </w:rPr>
  </w:style>
  <w:style w:type="character" w:customStyle="1" w:styleId="page-numbers-info">
    <w:name w:val="page-numbers-info"/>
    <w:basedOn w:val="DefaultParagraphFont"/>
    <w:uiPriority w:val="99"/>
    <w:rsid w:val="00F931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02327">
      <w:marLeft w:val="0"/>
      <w:marRight w:val="0"/>
      <w:marTop w:val="0"/>
      <w:marBottom w:val="0"/>
      <w:divBdr>
        <w:top w:val="none" w:sz="0" w:space="0" w:color="auto"/>
        <w:left w:val="none" w:sz="0" w:space="0" w:color="auto"/>
        <w:bottom w:val="none" w:sz="0" w:space="0" w:color="auto"/>
        <w:right w:val="none" w:sz="0" w:space="0" w:color="auto"/>
      </w:divBdr>
    </w:div>
    <w:div w:id="318702328">
      <w:marLeft w:val="0"/>
      <w:marRight w:val="0"/>
      <w:marTop w:val="0"/>
      <w:marBottom w:val="0"/>
      <w:divBdr>
        <w:top w:val="none" w:sz="0" w:space="0" w:color="auto"/>
        <w:left w:val="none" w:sz="0" w:space="0" w:color="auto"/>
        <w:bottom w:val="none" w:sz="0" w:space="0" w:color="auto"/>
        <w:right w:val="none" w:sz="0" w:space="0" w:color="auto"/>
      </w:divBdr>
    </w:div>
    <w:div w:id="318702329">
      <w:marLeft w:val="0"/>
      <w:marRight w:val="0"/>
      <w:marTop w:val="0"/>
      <w:marBottom w:val="0"/>
      <w:divBdr>
        <w:top w:val="none" w:sz="0" w:space="0" w:color="auto"/>
        <w:left w:val="none" w:sz="0" w:space="0" w:color="auto"/>
        <w:bottom w:val="none" w:sz="0" w:space="0" w:color="auto"/>
        <w:right w:val="none" w:sz="0" w:space="0" w:color="auto"/>
      </w:divBdr>
    </w:div>
    <w:div w:id="318702330">
      <w:marLeft w:val="0"/>
      <w:marRight w:val="0"/>
      <w:marTop w:val="0"/>
      <w:marBottom w:val="0"/>
      <w:divBdr>
        <w:top w:val="none" w:sz="0" w:space="0" w:color="auto"/>
        <w:left w:val="none" w:sz="0" w:space="0" w:color="auto"/>
        <w:bottom w:val="none" w:sz="0" w:space="0" w:color="auto"/>
        <w:right w:val="none" w:sz="0" w:space="0" w:color="auto"/>
      </w:divBdr>
    </w:div>
    <w:div w:id="318702331">
      <w:marLeft w:val="0"/>
      <w:marRight w:val="0"/>
      <w:marTop w:val="0"/>
      <w:marBottom w:val="0"/>
      <w:divBdr>
        <w:top w:val="none" w:sz="0" w:space="0" w:color="auto"/>
        <w:left w:val="none" w:sz="0" w:space="0" w:color="auto"/>
        <w:bottom w:val="none" w:sz="0" w:space="0" w:color="auto"/>
        <w:right w:val="none" w:sz="0" w:space="0" w:color="auto"/>
      </w:divBdr>
    </w:div>
    <w:div w:id="318702332">
      <w:marLeft w:val="0"/>
      <w:marRight w:val="0"/>
      <w:marTop w:val="0"/>
      <w:marBottom w:val="0"/>
      <w:divBdr>
        <w:top w:val="none" w:sz="0" w:space="0" w:color="auto"/>
        <w:left w:val="none" w:sz="0" w:space="0" w:color="auto"/>
        <w:bottom w:val="none" w:sz="0" w:space="0" w:color="auto"/>
        <w:right w:val="none" w:sz="0" w:space="0" w:color="auto"/>
      </w:divBdr>
    </w:div>
    <w:div w:id="318702334">
      <w:marLeft w:val="0"/>
      <w:marRight w:val="0"/>
      <w:marTop w:val="0"/>
      <w:marBottom w:val="0"/>
      <w:divBdr>
        <w:top w:val="none" w:sz="0" w:space="0" w:color="auto"/>
        <w:left w:val="none" w:sz="0" w:space="0" w:color="auto"/>
        <w:bottom w:val="none" w:sz="0" w:space="0" w:color="auto"/>
        <w:right w:val="none" w:sz="0" w:space="0" w:color="auto"/>
      </w:divBdr>
    </w:div>
    <w:div w:id="318702339">
      <w:marLeft w:val="0"/>
      <w:marRight w:val="0"/>
      <w:marTop w:val="0"/>
      <w:marBottom w:val="0"/>
      <w:divBdr>
        <w:top w:val="none" w:sz="0" w:space="0" w:color="auto"/>
        <w:left w:val="none" w:sz="0" w:space="0" w:color="auto"/>
        <w:bottom w:val="none" w:sz="0" w:space="0" w:color="auto"/>
        <w:right w:val="none" w:sz="0" w:space="0" w:color="auto"/>
      </w:divBdr>
    </w:div>
    <w:div w:id="318702340">
      <w:marLeft w:val="0"/>
      <w:marRight w:val="0"/>
      <w:marTop w:val="0"/>
      <w:marBottom w:val="0"/>
      <w:divBdr>
        <w:top w:val="none" w:sz="0" w:space="0" w:color="auto"/>
        <w:left w:val="none" w:sz="0" w:space="0" w:color="auto"/>
        <w:bottom w:val="none" w:sz="0" w:space="0" w:color="auto"/>
        <w:right w:val="none" w:sz="0" w:space="0" w:color="auto"/>
      </w:divBdr>
    </w:div>
    <w:div w:id="318702345">
      <w:marLeft w:val="0"/>
      <w:marRight w:val="0"/>
      <w:marTop w:val="0"/>
      <w:marBottom w:val="0"/>
      <w:divBdr>
        <w:top w:val="none" w:sz="0" w:space="0" w:color="auto"/>
        <w:left w:val="none" w:sz="0" w:space="0" w:color="auto"/>
        <w:bottom w:val="none" w:sz="0" w:space="0" w:color="auto"/>
        <w:right w:val="none" w:sz="0" w:space="0" w:color="auto"/>
      </w:divBdr>
      <w:divsChild>
        <w:div w:id="318702335">
          <w:marLeft w:val="0"/>
          <w:marRight w:val="0"/>
          <w:marTop w:val="0"/>
          <w:marBottom w:val="16"/>
          <w:divBdr>
            <w:top w:val="none" w:sz="0" w:space="0" w:color="auto"/>
            <w:left w:val="none" w:sz="0" w:space="0" w:color="auto"/>
            <w:bottom w:val="none" w:sz="0" w:space="0" w:color="auto"/>
            <w:right w:val="none" w:sz="0" w:space="0" w:color="auto"/>
          </w:divBdr>
          <w:divsChild>
            <w:div w:id="318702338">
              <w:marLeft w:val="0"/>
              <w:marRight w:val="0"/>
              <w:marTop w:val="48"/>
              <w:marBottom w:val="48"/>
              <w:divBdr>
                <w:top w:val="none" w:sz="0" w:space="0" w:color="auto"/>
                <w:left w:val="none" w:sz="0" w:space="0" w:color="auto"/>
                <w:bottom w:val="none" w:sz="0" w:space="0" w:color="auto"/>
                <w:right w:val="none" w:sz="0" w:space="0" w:color="auto"/>
              </w:divBdr>
            </w:div>
            <w:div w:id="318702343">
              <w:marLeft w:val="0"/>
              <w:marRight w:val="0"/>
              <w:marTop w:val="48"/>
              <w:marBottom w:val="48"/>
              <w:divBdr>
                <w:top w:val="none" w:sz="0" w:space="0" w:color="auto"/>
                <w:left w:val="none" w:sz="0" w:space="0" w:color="auto"/>
                <w:bottom w:val="none" w:sz="0" w:space="0" w:color="auto"/>
                <w:right w:val="none" w:sz="0" w:space="0" w:color="auto"/>
              </w:divBdr>
            </w:div>
            <w:div w:id="318702344">
              <w:marLeft w:val="0"/>
              <w:marRight w:val="0"/>
              <w:marTop w:val="48"/>
              <w:marBottom w:val="48"/>
              <w:divBdr>
                <w:top w:val="none" w:sz="0" w:space="0" w:color="auto"/>
                <w:left w:val="none" w:sz="0" w:space="0" w:color="auto"/>
                <w:bottom w:val="none" w:sz="0" w:space="0" w:color="auto"/>
                <w:right w:val="none" w:sz="0" w:space="0" w:color="auto"/>
              </w:divBdr>
            </w:div>
          </w:divsChild>
        </w:div>
        <w:div w:id="318702337">
          <w:marLeft w:val="0"/>
          <w:marRight w:val="0"/>
          <w:marTop w:val="0"/>
          <w:marBottom w:val="0"/>
          <w:divBdr>
            <w:top w:val="none" w:sz="0" w:space="0" w:color="auto"/>
            <w:left w:val="none" w:sz="0" w:space="0" w:color="auto"/>
            <w:bottom w:val="none" w:sz="0" w:space="0" w:color="auto"/>
            <w:right w:val="none" w:sz="0" w:space="0" w:color="auto"/>
          </w:divBdr>
          <w:divsChild>
            <w:div w:id="318702341">
              <w:marLeft w:val="0"/>
              <w:marRight w:val="0"/>
              <w:marTop w:val="0"/>
              <w:marBottom w:val="0"/>
              <w:divBdr>
                <w:top w:val="none" w:sz="0" w:space="0" w:color="auto"/>
                <w:left w:val="none" w:sz="0" w:space="0" w:color="auto"/>
                <w:bottom w:val="none" w:sz="0" w:space="0" w:color="auto"/>
                <w:right w:val="none" w:sz="0" w:space="0" w:color="auto"/>
              </w:divBdr>
              <w:divsChild>
                <w:div w:id="3187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02342">
          <w:marLeft w:val="0"/>
          <w:marRight w:val="97"/>
          <w:marTop w:val="0"/>
          <w:marBottom w:val="0"/>
          <w:divBdr>
            <w:top w:val="none" w:sz="0" w:space="0" w:color="auto"/>
            <w:left w:val="none" w:sz="0" w:space="0" w:color="auto"/>
            <w:bottom w:val="none" w:sz="0" w:space="0" w:color="auto"/>
            <w:right w:val="none" w:sz="0" w:space="0" w:color="auto"/>
          </w:divBdr>
        </w:div>
      </w:divsChild>
    </w:div>
    <w:div w:id="318702349">
      <w:marLeft w:val="0"/>
      <w:marRight w:val="0"/>
      <w:marTop w:val="0"/>
      <w:marBottom w:val="0"/>
      <w:divBdr>
        <w:top w:val="none" w:sz="0" w:space="0" w:color="auto"/>
        <w:left w:val="none" w:sz="0" w:space="0" w:color="auto"/>
        <w:bottom w:val="none" w:sz="0" w:space="0" w:color="auto"/>
        <w:right w:val="none" w:sz="0" w:space="0" w:color="auto"/>
      </w:divBdr>
    </w:div>
    <w:div w:id="318702350">
      <w:marLeft w:val="0"/>
      <w:marRight w:val="0"/>
      <w:marTop w:val="0"/>
      <w:marBottom w:val="0"/>
      <w:divBdr>
        <w:top w:val="none" w:sz="0" w:space="0" w:color="auto"/>
        <w:left w:val="none" w:sz="0" w:space="0" w:color="auto"/>
        <w:bottom w:val="none" w:sz="0" w:space="0" w:color="auto"/>
        <w:right w:val="none" w:sz="0" w:space="0" w:color="auto"/>
      </w:divBdr>
      <w:divsChild>
        <w:div w:id="318702348">
          <w:marLeft w:val="0"/>
          <w:marRight w:val="0"/>
          <w:marTop w:val="0"/>
          <w:marBottom w:val="0"/>
          <w:divBdr>
            <w:top w:val="single" w:sz="6" w:space="2" w:color="E2E2E2"/>
            <w:left w:val="none" w:sz="0" w:space="0" w:color="auto"/>
            <w:bottom w:val="none" w:sz="0" w:space="0" w:color="auto"/>
            <w:right w:val="none" w:sz="0" w:space="0" w:color="auto"/>
          </w:divBdr>
        </w:div>
      </w:divsChild>
    </w:div>
    <w:div w:id="318702354">
      <w:marLeft w:val="0"/>
      <w:marRight w:val="0"/>
      <w:marTop w:val="0"/>
      <w:marBottom w:val="0"/>
      <w:divBdr>
        <w:top w:val="none" w:sz="0" w:space="0" w:color="auto"/>
        <w:left w:val="none" w:sz="0" w:space="0" w:color="auto"/>
        <w:bottom w:val="none" w:sz="0" w:space="0" w:color="auto"/>
        <w:right w:val="none" w:sz="0" w:space="0" w:color="auto"/>
      </w:divBdr>
    </w:div>
    <w:div w:id="318702355">
      <w:marLeft w:val="0"/>
      <w:marRight w:val="0"/>
      <w:marTop w:val="0"/>
      <w:marBottom w:val="0"/>
      <w:divBdr>
        <w:top w:val="none" w:sz="0" w:space="0" w:color="auto"/>
        <w:left w:val="none" w:sz="0" w:space="0" w:color="auto"/>
        <w:bottom w:val="none" w:sz="0" w:space="0" w:color="auto"/>
        <w:right w:val="none" w:sz="0" w:space="0" w:color="auto"/>
      </w:divBdr>
    </w:div>
    <w:div w:id="318702356">
      <w:marLeft w:val="0"/>
      <w:marRight w:val="0"/>
      <w:marTop w:val="0"/>
      <w:marBottom w:val="0"/>
      <w:divBdr>
        <w:top w:val="none" w:sz="0" w:space="0" w:color="auto"/>
        <w:left w:val="none" w:sz="0" w:space="0" w:color="auto"/>
        <w:bottom w:val="none" w:sz="0" w:space="0" w:color="auto"/>
        <w:right w:val="none" w:sz="0" w:space="0" w:color="auto"/>
      </w:divBdr>
    </w:div>
    <w:div w:id="318702357">
      <w:marLeft w:val="0"/>
      <w:marRight w:val="0"/>
      <w:marTop w:val="0"/>
      <w:marBottom w:val="0"/>
      <w:divBdr>
        <w:top w:val="none" w:sz="0" w:space="0" w:color="auto"/>
        <w:left w:val="none" w:sz="0" w:space="0" w:color="auto"/>
        <w:bottom w:val="none" w:sz="0" w:space="0" w:color="auto"/>
        <w:right w:val="none" w:sz="0" w:space="0" w:color="auto"/>
      </w:divBdr>
      <w:divsChild>
        <w:div w:id="318702353">
          <w:marLeft w:val="0"/>
          <w:marRight w:val="0"/>
          <w:marTop w:val="0"/>
          <w:marBottom w:val="0"/>
          <w:divBdr>
            <w:top w:val="none" w:sz="0" w:space="0" w:color="auto"/>
            <w:left w:val="none" w:sz="0" w:space="0" w:color="auto"/>
            <w:bottom w:val="none" w:sz="0" w:space="0" w:color="auto"/>
            <w:right w:val="none" w:sz="0" w:space="0" w:color="auto"/>
          </w:divBdr>
        </w:div>
      </w:divsChild>
    </w:div>
    <w:div w:id="318702359">
      <w:marLeft w:val="0"/>
      <w:marRight w:val="0"/>
      <w:marTop w:val="0"/>
      <w:marBottom w:val="0"/>
      <w:divBdr>
        <w:top w:val="none" w:sz="0" w:space="0" w:color="auto"/>
        <w:left w:val="none" w:sz="0" w:space="0" w:color="auto"/>
        <w:bottom w:val="none" w:sz="0" w:space="0" w:color="auto"/>
        <w:right w:val="none" w:sz="0" w:space="0" w:color="auto"/>
      </w:divBdr>
      <w:divsChild>
        <w:div w:id="318702347">
          <w:marLeft w:val="0"/>
          <w:marRight w:val="0"/>
          <w:marTop w:val="0"/>
          <w:marBottom w:val="0"/>
          <w:divBdr>
            <w:top w:val="none" w:sz="0" w:space="0" w:color="auto"/>
            <w:left w:val="none" w:sz="0" w:space="0" w:color="auto"/>
            <w:bottom w:val="none" w:sz="0" w:space="0" w:color="auto"/>
            <w:right w:val="none" w:sz="0" w:space="0" w:color="auto"/>
          </w:divBdr>
        </w:div>
        <w:div w:id="318702351">
          <w:marLeft w:val="0"/>
          <w:marRight w:val="0"/>
          <w:marTop w:val="0"/>
          <w:marBottom w:val="330"/>
          <w:divBdr>
            <w:top w:val="none" w:sz="0" w:space="0" w:color="auto"/>
            <w:left w:val="none" w:sz="0" w:space="0" w:color="auto"/>
            <w:bottom w:val="none" w:sz="0" w:space="0" w:color="auto"/>
            <w:right w:val="none" w:sz="0" w:space="0" w:color="auto"/>
          </w:divBdr>
        </w:div>
      </w:divsChild>
    </w:div>
    <w:div w:id="318702360">
      <w:marLeft w:val="0"/>
      <w:marRight w:val="0"/>
      <w:marTop w:val="0"/>
      <w:marBottom w:val="0"/>
      <w:divBdr>
        <w:top w:val="none" w:sz="0" w:space="0" w:color="auto"/>
        <w:left w:val="none" w:sz="0" w:space="0" w:color="auto"/>
        <w:bottom w:val="none" w:sz="0" w:space="0" w:color="auto"/>
        <w:right w:val="none" w:sz="0" w:space="0" w:color="auto"/>
      </w:divBdr>
    </w:div>
    <w:div w:id="318702361">
      <w:marLeft w:val="0"/>
      <w:marRight w:val="0"/>
      <w:marTop w:val="0"/>
      <w:marBottom w:val="0"/>
      <w:divBdr>
        <w:top w:val="none" w:sz="0" w:space="0" w:color="auto"/>
        <w:left w:val="none" w:sz="0" w:space="0" w:color="auto"/>
        <w:bottom w:val="none" w:sz="0" w:space="0" w:color="auto"/>
        <w:right w:val="none" w:sz="0" w:space="0" w:color="auto"/>
      </w:divBdr>
      <w:divsChild>
        <w:div w:id="318702346">
          <w:marLeft w:val="0"/>
          <w:marRight w:val="0"/>
          <w:marTop w:val="0"/>
          <w:marBottom w:val="0"/>
          <w:divBdr>
            <w:top w:val="none" w:sz="0" w:space="0" w:color="auto"/>
            <w:left w:val="none" w:sz="0" w:space="0" w:color="auto"/>
            <w:bottom w:val="none" w:sz="0" w:space="0" w:color="auto"/>
            <w:right w:val="none" w:sz="0" w:space="0" w:color="auto"/>
          </w:divBdr>
        </w:div>
        <w:div w:id="318702352">
          <w:marLeft w:val="0"/>
          <w:marRight w:val="0"/>
          <w:marTop w:val="0"/>
          <w:marBottom w:val="0"/>
          <w:divBdr>
            <w:top w:val="none" w:sz="0" w:space="0" w:color="auto"/>
            <w:left w:val="none" w:sz="0" w:space="0" w:color="auto"/>
            <w:bottom w:val="none" w:sz="0" w:space="0" w:color="auto"/>
            <w:right w:val="none" w:sz="0" w:space="0" w:color="auto"/>
          </w:divBdr>
        </w:div>
        <w:div w:id="318702366">
          <w:marLeft w:val="0"/>
          <w:marRight w:val="0"/>
          <w:marTop w:val="0"/>
          <w:marBottom w:val="0"/>
          <w:divBdr>
            <w:top w:val="none" w:sz="0" w:space="0" w:color="auto"/>
            <w:left w:val="none" w:sz="0" w:space="0" w:color="auto"/>
            <w:bottom w:val="none" w:sz="0" w:space="0" w:color="auto"/>
            <w:right w:val="none" w:sz="0" w:space="0" w:color="auto"/>
          </w:divBdr>
        </w:div>
      </w:divsChild>
    </w:div>
    <w:div w:id="318702363">
      <w:marLeft w:val="0"/>
      <w:marRight w:val="0"/>
      <w:marTop w:val="0"/>
      <w:marBottom w:val="0"/>
      <w:divBdr>
        <w:top w:val="none" w:sz="0" w:space="0" w:color="auto"/>
        <w:left w:val="none" w:sz="0" w:space="0" w:color="auto"/>
        <w:bottom w:val="none" w:sz="0" w:space="0" w:color="auto"/>
        <w:right w:val="none" w:sz="0" w:space="0" w:color="auto"/>
      </w:divBdr>
    </w:div>
    <w:div w:id="318702365">
      <w:marLeft w:val="0"/>
      <w:marRight w:val="0"/>
      <w:marTop w:val="0"/>
      <w:marBottom w:val="0"/>
      <w:divBdr>
        <w:top w:val="none" w:sz="0" w:space="0" w:color="auto"/>
        <w:left w:val="none" w:sz="0" w:space="0" w:color="auto"/>
        <w:bottom w:val="none" w:sz="0" w:space="0" w:color="auto"/>
        <w:right w:val="none" w:sz="0" w:space="0" w:color="auto"/>
      </w:divBdr>
    </w:div>
    <w:div w:id="318702367">
      <w:marLeft w:val="0"/>
      <w:marRight w:val="0"/>
      <w:marTop w:val="0"/>
      <w:marBottom w:val="0"/>
      <w:divBdr>
        <w:top w:val="none" w:sz="0" w:space="0" w:color="auto"/>
        <w:left w:val="none" w:sz="0" w:space="0" w:color="auto"/>
        <w:bottom w:val="none" w:sz="0" w:space="0" w:color="auto"/>
        <w:right w:val="none" w:sz="0" w:space="0" w:color="auto"/>
      </w:divBdr>
      <w:divsChild>
        <w:div w:id="318702362">
          <w:marLeft w:val="0"/>
          <w:marRight w:val="0"/>
          <w:marTop w:val="0"/>
          <w:marBottom w:val="0"/>
          <w:divBdr>
            <w:top w:val="none" w:sz="0" w:space="0" w:color="auto"/>
            <w:left w:val="none" w:sz="0" w:space="0" w:color="auto"/>
            <w:bottom w:val="none" w:sz="0" w:space="0" w:color="auto"/>
            <w:right w:val="none" w:sz="0" w:space="0" w:color="auto"/>
          </w:divBdr>
        </w:div>
        <w:div w:id="318702364">
          <w:marLeft w:val="0"/>
          <w:marRight w:val="0"/>
          <w:marTop w:val="150"/>
          <w:marBottom w:val="150"/>
          <w:divBdr>
            <w:top w:val="single" w:sz="6" w:space="1" w:color="D0C7AF"/>
            <w:left w:val="none" w:sz="0" w:space="0" w:color="auto"/>
            <w:bottom w:val="single" w:sz="6" w:space="1" w:color="D0C7AF"/>
            <w:right w:val="none" w:sz="0" w:space="0" w:color="auto"/>
          </w:divBdr>
        </w:div>
        <w:div w:id="318702370">
          <w:marLeft w:val="0"/>
          <w:marRight w:val="0"/>
          <w:marTop w:val="0"/>
          <w:marBottom w:val="0"/>
          <w:divBdr>
            <w:top w:val="none" w:sz="0" w:space="0" w:color="auto"/>
            <w:left w:val="none" w:sz="0" w:space="0" w:color="auto"/>
            <w:bottom w:val="none" w:sz="0" w:space="0" w:color="auto"/>
            <w:right w:val="none" w:sz="0" w:space="0" w:color="auto"/>
          </w:divBdr>
        </w:div>
      </w:divsChild>
    </w:div>
    <w:div w:id="318702368">
      <w:marLeft w:val="0"/>
      <w:marRight w:val="0"/>
      <w:marTop w:val="0"/>
      <w:marBottom w:val="0"/>
      <w:divBdr>
        <w:top w:val="none" w:sz="0" w:space="0" w:color="auto"/>
        <w:left w:val="none" w:sz="0" w:space="0" w:color="auto"/>
        <w:bottom w:val="none" w:sz="0" w:space="0" w:color="auto"/>
        <w:right w:val="none" w:sz="0" w:space="0" w:color="auto"/>
      </w:divBdr>
    </w:div>
    <w:div w:id="318702369">
      <w:marLeft w:val="0"/>
      <w:marRight w:val="0"/>
      <w:marTop w:val="0"/>
      <w:marBottom w:val="0"/>
      <w:divBdr>
        <w:top w:val="none" w:sz="0" w:space="0" w:color="auto"/>
        <w:left w:val="none" w:sz="0" w:space="0" w:color="auto"/>
        <w:bottom w:val="none" w:sz="0" w:space="0" w:color="auto"/>
        <w:right w:val="none" w:sz="0" w:space="0" w:color="auto"/>
      </w:divBdr>
    </w:div>
    <w:div w:id="318702371">
      <w:marLeft w:val="0"/>
      <w:marRight w:val="0"/>
      <w:marTop w:val="0"/>
      <w:marBottom w:val="0"/>
      <w:divBdr>
        <w:top w:val="none" w:sz="0" w:space="0" w:color="auto"/>
        <w:left w:val="none" w:sz="0" w:space="0" w:color="auto"/>
        <w:bottom w:val="none" w:sz="0" w:space="0" w:color="auto"/>
        <w:right w:val="none" w:sz="0" w:space="0" w:color="auto"/>
      </w:divBdr>
    </w:div>
    <w:div w:id="318702372">
      <w:marLeft w:val="0"/>
      <w:marRight w:val="0"/>
      <w:marTop w:val="0"/>
      <w:marBottom w:val="0"/>
      <w:divBdr>
        <w:top w:val="none" w:sz="0" w:space="0" w:color="auto"/>
        <w:left w:val="none" w:sz="0" w:space="0" w:color="auto"/>
        <w:bottom w:val="none" w:sz="0" w:space="0" w:color="auto"/>
        <w:right w:val="none" w:sz="0" w:space="0" w:color="auto"/>
      </w:divBdr>
      <w:divsChild>
        <w:div w:id="318702358">
          <w:marLeft w:val="0"/>
          <w:marRight w:val="0"/>
          <w:marTop w:val="0"/>
          <w:marBottom w:val="240"/>
          <w:divBdr>
            <w:top w:val="none" w:sz="0" w:space="0" w:color="auto"/>
            <w:left w:val="none" w:sz="0" w:space="0" w:color="auto"/>
            <w:bottom w:val="none" w:sz="0" w:space="0" w:color="auto"/>
            <w:right w:val="none" w:sz="0" w:space="0" w:color="auto"/>
          </w:divBdr>
        </w:div>
      </w:divsChild>
    </w:div>
    <w:div w:id="318702373">
      <w:marLeft w:val="0"/>
      <w:marRight w:val="0"/>
      <w:marTop w:val="0"/>
      <w:marBottom w:val="0"/>
      <w:divBdr>
        <w:top w:val="none" w:sz="0" w:space="0" w:color="auto"/>
        <w:left w:val="none" w:sz="0" w:space="0" w:color="auto"/>
        <w:bottom w:val="none" w:sz="0" w:space="0" w:color="auto"/>
        <w:right w:val="none" w:sz="0" w:space="0" w:color="auto"/>
      </w:divBdr>
    </w:div>
    <w:div w:id="318702374">
      <w:marLeft w:val="0"/>
      <w:marRight w:val="0"/>
      <w:marTop w:val="0"/>
      <w:marBottom w:val="0"/>
      <w:divBdr>
        <w:top w:val="none" w:sz="0" w:space="0" w:color="auto"/>
        <w:left w:val="none" w:sz="0" w:space="0" w:color="auto"/>
        <w:bottom w:val="none" w:sz="0" w:space="0" w:color="auto"/>
        <w:right w:val="none" w:sz="0" w:space="0" w:color="auto"/>
      </w:divBdr>
    </w:div>
    <w:div w:id="318702375">
      <w:marLeft w:val="0"/>
      <w:marRight w:val="0"/>
      <w:marTop w:val="0"/>
      <w:marBottom w:val="0"/>
      <w:divBdr>
        <w:top w:val="none" w:sz="0" w:space="0" w:color="auto"/>
        <w:left w:val="none" w:sz="0" w:space="0" w:color="auto"/>
        <w:bottom w:val="none" w:sz="0" w:space="0" w:color="auto"/>
        <w:right w:val="none" w:sz="0" w:space="0" w:color="auto"/>
      </w:divBdr>
    </w:div>
    <w:div w:id="318702377">
      <w:marLeft w:val="0"/>
      <w:marRight w:val="0"/>
      <w:marTop w:val="0"/>
      <w:marBottom w:val="0"/>
      <w:divBdr>
        <w:top w:val="none" w:sz="0" w:space="0" w:color="auto"/>
        <w:left w:val="none" w:sz="0" w:space="0" w:color="auto"/>
        <w:bottom w:val="none" w:sz="0" w:space="0" w:color="auto"/>
        <w:right w:val="none" w:sz="0" w:space="0" w:color="auto"/>
      </w:divBdr>
      <w:divsChild>
        <w:div w:id="318702376">
          <w:marLeft w:val="0"/>
          <w:marRight w:val="0"/>
          <w:marTop w:val="166"/>
          <w:marBottom w:val="166"/>
          <w:divBdr>
            <w:top w:val="none" w:sz="0" w:space="0" w:color="auto"/>
            <w:left w:val="none" w:sz="0" w:space="0" w:color="auto"/>
            <w:bottom w:val="none" w:sz="0" w:space="0" w:color="auto"/>
            <w:right w:val="none" w:sz="0" w:space="0" w:color="auto"/>
          </w:divBdr>
          <w:divsChild>
            <w:div w:id="3187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02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2427</Words>
  <Characters>11417</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Halakha and GMOs</vt:lpstr>
    </vt:vector>
  </TitlesOfParts>
  <Company>Jewish Theological Seminary</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Halakha and GMOs</dc:title>
  <dc:subject/>
  <dc:creator>Daniel Nevins</dc:creator>
  <cp:keywords/>
  <dc:description/>
  <cp:lastModifiedBy>Alana Dakin</cp:lastModifiedBy>
  <cp:revision>2</cp:revision>
  <cp:lastPrinted>2015-11-05T16:13:00Z</cp:lastPrinted>
  <dcterms:created xsi:type="dcterms:W3CDTF">2018-02-13T17:36:00Z</dcterms:created>
  <dcterms:modified xsi:type="dcterms:W3CDTF">2018-02-13T17:36:00Z</dcterms:modified>
</cp:coreProperties>
</file>